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EE" w:rsidRPr="00705965" w:rsidRDefault="00231C8F" w:rsidP="00705965">
      <w:pPr>
        <w:spacing w:line="276" w:lineRule="auto"/>
        <w:rPr>
          <w:sz w:val="24"/>
        </w:rPr>
      </w:pPr>
      <w:r>
        <w:rPr>
          <w:rFonts w:hint="eastAsia"/>
          <w:sz w:val="24"/>
        </w:rPr>
        <w:t>2020</w:t>
      </w:r>
      <w:r w:rsidR="000A21EE" w:rsidRPr="00705965">
        <w:rPr>
          <w:rFonts w:hint="eastAsia"/>
          <w:sz w:val="24"/>
        </w:rPr>
        <w:t>年度　公認</w:t>
      </w:r>
      <w:r w:rsidR="00D94703" w:rsidRPr="00705965">
        <w:rPr>
          <w:rFonts w:hint="eastAsia"/>
          <w:sz w:val="24"/>
        </w:rPr>
        <w:t>コーチ</w:t>
      </w:r>
      <w:r>
        <w:rPr>
          <w:rFonts w:hint="eastAsia"/>
          <w:sz w:val="24"/>
        </w:rPr>
        <w:t>1</w:t>
      </w:r>
      <w:r w:rsidR="00E729B2" w:rsidRPr="00705965">
        <w:rPr>
          <w:sz w:val="24"/>
        </w:rPr>
        <w:t>・</w:t>
      </w:r>
      <w:r w:rsidR="00D94703" w:rsidRPr="00705965">
        <w:rPr>
          <w:rFonts w:hint="eastAsia"/>
          <w:sz w:val="24"/>
        </w:rPr>
        <w:t>コーチ</w:t>
      </w:r>
      <w:r>
        <w:rPr>
          <w:rFonts w:hint="eastAsia"/>
          <w:sz w:val="24"/>
        </w:rPr>
        <w:t>2</w:t>
      </w:r>
      <w:r w:rsidR="00D94703" w:rsidRPr="00705965">
        <w:rPr>
          <w:rFonts w:hint="eastAsia"/>
          <w:sz w:val="24"/>
        </w:rPr>
        <w:t>（バドミントン）の資格更新のための更新</w:t>
      </w:r>
      <w:r w:rsidR="000A21EE" w:rsidRPr="00705965">
        <w:rPr>
          <w:rFonts w:hint="eastAsia"/>
          <w:sz w:val="24"/>
        </w:rPr>
        <w:t>研修会</w:t>
      </w:r>
    </w:p>
    <w:p w:rsidR="000A21EE" w:rsidRDefault="000A21EE" w:rsidP="00705965">
      <w:pPr>
        <w:spacing w:line="276" w:lineRule="auto"/>
        <w:jc w:val="center"/>
        <w:rPr>
          <w:sz w:val="24"/>
          <w:szCs w:val="28"/>
        </w:rPr>
      </w:pPr>
      <w:r w:rsidRPr="00231C8F">
        <w:rPr>
          <w:rFonts w:hint="eastAsia"/>
          <w:sz w:val="24"/>
          <w:szCs w:val="28"/>
        </w:rPr>
        <w:t>開催要項</w:t>
      </w:r>
    </w:p>
    <w:p w:rsidR="00231C8F" w:rsidRPr="00231C8F" w:rsidRDefault="00231C8F" w:rsidP="00705965">
      <w:pPr>
        <w:spacing w:line="276" w:lineRule="auto"/>
        <w:jc w:val="center"/>
        <w:rPr>
          <w:sz w:val="24"/>
          <w:szCs w:val="28"/>
        </w:rPr>
      </w:pPr>
    </w:p>
    <w:p w:rsidR="000A21EE" w:rsidRPr="00231C8F" w:rsidRDefault="006E2104" w:rsidP="00705965">
      <w:pPr>
        <w:spacing w:line="276" w:lineRule="auto"/>
        <w:rPr>
          <w:szCs w:val="21"/>
        </w:rPr>
      </w:pPr>
      <w:r w:rsidRPr="00231C8F">
        <w:rPr>
          <w:rFonts w:hint="eastAsia"/>
          <w:szCs w:val="21"/>
        </w:rPr>
        <w:t>1</w:t>
      </w:r>
      <w:r w:rsidRPr="00231C8F">
        <w:rPr>
          <w:rFonts w:hint="eastAsia"/>
          <w:szCs w:val="21"/>
        </w:rPr>
        <w:t xml:space="preserve">　</w:t>
      </w:r>
      <w:r w:rsidR="000A21EE" w:rsidRPr="00231C8F">
        <w:rPr>
          <w:rFonts w:hint="eastAsia"/>
          <w:szCs w:val="21"/>
        </w:rPr>
        <w:t xml:space="preserve">趣　</w:t>
      </w:r>
      <w:r w:rsidR="00740C29" w:rsidRPr="00231C8F">
        <w:rPr>
          <w:rFonts w:hint="eastAsia"/>
          <w:szCs w:val="21"/>
        </w:rPr>
        <w:t xml:space="preserve">　</w:t>
      </w:r>
      <w:r w:rsidR="000A21EE" w:rsidRPr="00231C8F">
        <w:rPr>
          <w:rFonts w:hint="eastAsia"/>
          <w:szCs w:val="21"/>
        </w:rPr>
        <w:t xml:space="preserve">旨　</w:t>
      </w:r>
      <w:r w:rsidR="00243320" w:rsidRPr="00231C8F">
        <w:rPr>
          <w:rFonts w:hint="eastAsia"/>
          <w:szCs w:val="21"/>
        </w:rPr>
        <w:t xml:space="preserve"> </w:t>
      </w:r>
      <w:r w:rsidR="000A21EE" w:rsidRPr="00231C8F">
        <w:rPr>
          <w:rFonts w:hint="eastAsia"/>
          <w:szCs w:val="21"/>
        </w:rPr>
        <w:t>公認</w:t>
      </w:r>
      <w:r w:rsidR="00D94703" w:rsidRPr="00231C8F">
        <w:rPr>
          <w:rFonts w:hint="eastAsia"/>
          <w:szCs w:val="21"/>
        </w:rPr>
        <w:t>コーチ１</w:t>
      </w:r>
      <w:r w:rsidR="00E729B2" w:rsidRPr="00231C8F">
        <w:rPr>
          <w:szCs w:val="21"/>
        </w:rPr>
        <w:t>・</w:t>
      </w:r>
      <w:r w:rsidR="00D94703" w:rsidRPr="00231C8F">
        <w:rPr>
          <w:rFonts w:hint="eastAsia"/>
          <w:szCs w:val="21"/>
        </w:rPr>
        <w:t>コーチ２（バドミントン）の資格更新のため、更新</w:t>
      </w:r>
      <w:r w:rsidR="000A21EE" w:rsidRPr="00231C8F">
        <w:rPr>
          <w:rFonts w:hint="eastAsia"/>
          <w:szCs w:val="21"/>
        </w:rPr>
        <w:t>研修として</w:t>
      </w:r>
    </w:p>
    <w:p w:rsidR="000A21EE" w:rsidRPr="00231C8F" w:rsidRDefault="00740C29" w:rsidP="00705965">
      <w:pPr>
        <w:spacing w:line="276" w:lineRule="auto"/>
        <w:ind w:firstLineChars="150" w:firstLine="315"/>
        <w:rPr>
          <w:szCs w:val="21"/>
        </w:rPr>
      </w:pPr>
      <w:r w:rsidRPr="00231C8F">
        <w:rPr>
          <w:rFonts w:hint="eastAsia"/>
          <w:szCs w:val="21"/>
        </w:rPr>
        <w:t xml:space="preserve">　　　</w:t>
      </w:r>
      <w:r w:rsidR="004033A6" w:rsidRPr="00231C8F">
        <w:rPr>
          <w:rFonts w:hint="eastAsia"/>
          <w:szCs w:val="21"/>
        </w:rPr>
        <w:t xml:space="preserve">　</w:t>
      </w:r>
      <w:r w:rsidRPr="00231C8F">
        <w:rPr>
          <w:rFonts w:hint="eastAsia"/>
          <w:szCs w:val="21"/>
        </w:rPr>
        <w:t xml:space="preserve">　</w:t>
      </w:r>
      <w:r w:rsidR="00243320" w:rsidRPr="00231C8F">
        <w:rPr>
          <w:rFonts w:hint="eastAsia"/>
          <w:szCs w:val="21"/>
        </w:rPr>
        <w:t xml:space="preserve"> </w:t>
      </w:r>
      <w:r w:rsidR="00E729B2" w:rsidRPr="00231C8F">
        <w:rPr>
          <w:rFonts w:hint="eastAsia"/>
          <w:szCs w:val="21"/>
        </w:rPr>
        <w:t>新しい</w:t>
      </w:r>
      <w:r w:rsidRPr="00231C8F">
        <w:rPr>
          <w:rFonts w:hint="eastAsia"/>
          <w:szCs w:val="21"/>
        </w:rPr>
        <w:t>指導情報をテーマとして講義・実技研修を行う。</w:t>
      </w:r>
    </w:p>
    <w:p w:rsidR="000A21EE" w:rsidRPr="00231C8F" w:rsidRDefault="006E2104" w:rsidP="00705965">
      <w:pPr>
        <w:spacing w:line="276" w:lineRule="auto"/>
        <w:rPr>
          <w:szCs w:val="21"/>
        </w:rPr>
      </w:pPr>
      <w:r w:rsidRPr="00231C8F">
        <w:rPr>
          <w:rFonts w:hint="eastAsia"/>
          <w:szCs w:val="21"/>
        </w:rPr>
        <w:t>2</w:t>
      </w:r>
      <w:r w:rsidRPr="00231C8F">
        <w:rPr>
          <w:rFonts w:hint="eastAsia"/>
          <w:szCs w:val="21"/>
        </w:rPr>
        <w:t xml:space="preserve">　</w:t>
      </w:r>
      <w:r w:rsidR="00740C29" w:rsidRPr="00231C8F">
        <w:rPr>
          <w:rFonts w:hint="eastAsia"/>
          <w:szCs w:val="21"/>
        </w:rPr>
        <w:t xml:space="preserve">主　　催　</w:t>
      </w:r>
      <w:r w:rsidR="00243320" w:rsidRPr="00231C8F">
        <w:rPr>
          <w:rFonts w:hint="eastAsia"/>
          <w:szCs w:val="21"/>
        </w:rPr>
        <w:t xml:space="preserve"> </w:t>
      </w:r>
      <w:r w:rsidR="001C40C0" w:rsidRPr="00231C8F">
        <w:rPr>
          <w:rFonts w:hint="eastAsia"/>
          <w:szCs w:val="21"/>
        </w:rPr>
        <w:t>奈良県</w:t>
      </w:r>
      <w:r w:rsidR="00740C29" w:rsidRPr="00231C8F">
        <w:rPr>
          <w:rFonts w:hint="eastAsia"/>
          <w:szCs w:val="21"/>
        </w:rPr>
        <w:t>バドミントン協会</w:t>
      </w:r>
    </w:p>
    <w:p w:rsidR="00740C29" w:rsidRPr="00231C8F" w:rsidRDefault="006E2104" w:rsidP="00705965">
      <w:pPr>
        <w:spacing w:line="276" w:lineRule="auto"/>
        <w:rPr>
          <w:szCs w:val="21"/>
        </w:rPr>
      </w:pPr>
      <w:r w:rsidRPr="00231C8F">
        <w:rPr>
          <w:rFonts w:hint="eastAsia"/>
          <w:szCs w:val="21"/>
        </w:rPr>
        <w:t>3</w:t>
      </w:r>
      <w:r w:rsidRPr="00231C8F">
        <w:rPr>
          <w:rFonts w:hint="eastAsia"/>
          <w:szCs w:val="21"/>
        </w:rPr>
        <w:t xml:space="preserve">　</w:t>
      </w:r>
      <w:r w:rsidR="00740C29" w:rsidRPr="00231C8F">
        <w:rPr>
          <w:rFonts w:hint="eastAsia"/>
          <w:szCs w:val="21"/>
        </w:rPr>
        <w:t xml:space="preserve">後　　援　</w:t>
      </w:r>
      <w:r w:rsidR="00243320" w:rsidRPr="00231C8F">
        <w:rPr>
          <w:rFonts w:hint="eastAsia"/>
          <w:szCs w:val="21"/>
        </w:rPr>
        <w:t xml:space="preserve"> </w:t>
      </w:r>
      <w:r w:rsidR="00740C29" w:rsidRPr="00231C8F">
        <w:rPr>
          <w:rFonts w:hint="eastAsia"/>
          <w:szCs w:val="21"/>
        </w:rPr>
        <w:t>公益財団法人　日本バドミントン協会</w:t>
      </w:r>
    </w:p>
    <w:p w:rsidR="00740C29" w:rsidRPr="00231C8F" w:rsidRDefault="006E2104" w:rsidP="00705965">
      <w:pPr>
        <w:spacing w:line="276" w:lineRule="auto"/>
        <w:rPr>
          <w:szCs w:val="21"/>
        </w:rPr>
      </w:pPr>
      <w:r w:rsidRPr="00231C8F">
        <w:rPr>
          <w:rFonts w:hint="eastAsia"/>
          <w:szCs w:val="21"/>
        </w:rPr>
        <w:t>4</w:t>
      </w:r>
      <w:r w:rsidRPr="00231C8F">
        <w:rPr>
          <w:rFonts w:hint="eastAsia"/>
          <w:szCs w:val="21"/>
        </w:rPr>
        <w:t xml:space="preserve">　</w:t>
      </w:r>
      <w:r w:rsidR="00740C29" w:rsidRPr="00231C8F">
        <w:rPr>
          <w:rFonts w:hint="eastAsia"/>
          <w:szCs w:val="21"/>
        </w:rPr>
        <w:t>開</w:t>
      </w:r>
      <w:r w:rsidR="004033A6" w:rsidRPr="00231C8F">
        <w:rPr>
          <w:rFonts w:hint="eastAsia"/>
          <w:szCs w:val="21"/>
        </w:rPr>
        <w:t xml:space="preserve"> </w:t>
      </w:r>
      <w:r w:rsidR="00740C29" w:rsidRPr="00231C8F">
        <w:rPr>
          <w:rFonts w:hint="eastAsia"/>
          <w:szCs w:val="21"/>
        </w:rPr>
        <w:t>催</w:t>
      </w:r>
      <w:r w:rsidR="004033A6" w:rsidRPr="00231C8F">
        <w:rPr>
          <w:rFonts w:hint="eastAsia"/>
          <w:szCs w:val="21"/>
        </w:rPr>
        <w:t xml:space="preserve"> </w:t>
      </w:r>
      <w:r w:rsidR="00740C29" w:rsidRPr="00231C8F">
        <w:rPr>
          <w:rFonts w:hint="eastAsia"/>
          <w:szCs w:val="21"/>
        </w:rPr>
        <w:t xml:space="preserve">日　</w:t>
      </w:r>
      <w:r w:rsidR="00243320" w:rsidRPr="00231C8F">
        <w:rPr>
          <w:rFonts w:hint="eastAsia"/>
          <w:szCs w:val="21"/>
        </w:rPr>
        <w:t xml:space="preserve"> </w:t>
      </w:r>
      <w:r w:rsidR="00231C8F" w:rsidRPr="00231C8F">
        <w:rPr>
          <w:rFonts w:hint="eastAsia"/>
          <w:szCs w:val="21"/>
        </w:rPr>
        <w:t>2</w:t>
      </w:r>
      <w:r w:rsidR="00231C8F" w:rsidRPr="00231C8F">
        <w:rPr>
          <w:szCs w:val="21"/>
        </w:rPr>
        <w:t>020</w:t>
      </w:r>
      <w:r w:rsidR="00740C29" w:rsidRPr="00231C8F">
        <w:rPr>
          <w:rFonts w:hint="eastAsia"/>
          <w:szCs w:val="21"/>
        </w:rPr>
        <w:t>年</w:t>
      </w:r>
      <w:r w:rsidR="00231C8F" w:rsidRPr="00231C8F">
        <w:rPr>
          <w:rFonts w:hint="eastAsia"/>
          <w:szCs w:val="21"/>
        </w:rPr>
        <w:t>1</w:t>
      </w:r>
      <w:r w:rsidR="00231C8F" w:rsidRPr="00231C8F">
        <w:rPr>
          <w:szCs w:val="21"/>
        </w:rPr>
        <w:t>2</w:t>
      </w:r>
      <w:r w:rsidR="00740C29" w:rsidRPr="00231C8F">
        <w:rPr>
          <w:rFonts w:hint="eastAsia"/>
          <w:szCs w:val="21"/>
        </w:rPr>
        <w:t>月</w:t>
      </w:r>
      <w:r w:rsidR="00231C8F" w:rsidRPr="00231C8F">
        <w:rPr>
          <w:rFonts w:hint="eastAsia"/>
          <w:szCs w:val="21"/>
        </w:rPr>
        <w:t>6</w:t>
      </w:r>
      <w:r w:rsidR="00740C29" w:rsidRPr="00231C8F">
        <w:rPr>
          <w:rFonts w:hint="eastAsia"/>
          <w:szCs w:val="21"/>
        </w:rPr>
        <w:t>日（</w:t>
      </w:r>
      <w:r w:rsidR="001C40C0" w:rsidRPr="00231C8F">
        <w:rPr>
          <w:rFonts w:hint="eastAsia"/>
          <w:szCs w:val="21"/>
        </w:rPr>
        <w:t>日</w:t>
      </w:r>
      <w:r w:rsidRPr="00231C8F">
        <w:rPr>
          <w:rFonts w:hint="eastAsia"/>
          <w:szCs w:val="21"/>
        </w:rPr>
        <w:t>曜日）</w:t>
      </w:r>
    </w:p>
    <w:p w:rsidR="001C40C0" w:rsidRPr="00231C8F" w:rsidRDefault="006E2104" w:rsidP="00705965">
      <w:pPr>
        <w:tabs>
          <w:tab w:val="left" w:pos="1560"/>
        </w:tabs>
        <w:spacing w:line="276" w:lineRule="auto"/>
        <w:jc w:val="left"/>
        <w:rPr>
          <w:szCs w:val="21"/>
        </w:rPr>
      </w:pPr>
      <w:r w:rsidRPr="00231C8F">
        <w:rPr>
          <w:rFonts w:hint="eastAsia"/>
          <w:szCs w:val="21"/>
        </w:rPr>
        <w:t>5</w:t>
      </w:r>
      <w:r w:rsidRPr="00231C8F">
        <w:rPr>
          <w:rFonts w:hint="eastAsia"/>
          <w:szCs w:val="21"/>
        </w:rPr>
        <w:t xml:space="preserve">　会　　場　</w:t>
      </w:r>
      <w:r w:rsidRPr="00231C8F">
        <w:rPr>
          <w:rFonts w:hint="eastAsia"/>
          <w:szCs w:val="21"/>
        </w:rPr>
        <w:t xml:space="preserve"> </w:t>
      </w:r>
      <w:r w:rsidR="00A00E46" w:rsidRPr="00231C8F">
        <w:rPr>
          <w:rFonts w:hint="eastAsia"/>
          <w:szCs w:val="21"/>
        </w:rPr>
        <w:t>天理大学体育学部キャンパス</w:t>
      </w:r>
      <w:r w:rsidR="001C40C0" w:rsidRPr="00231C8F">
        <w:rPr>
          <w:rFonts w:hint="eastAsia"/>
          <w:szCs w:val="21"/>
        </w:rPr>
        <w:t>講義室・</w:t>
      </w:r>
      <w:r w:rsidR="00A00E46" w:rsidRPr="00231C8F">
        <w:rPr>
          <w:rFonts w:hint="eastAsia"/>
          <w:szCs w:val="21"/>
        </w:rPr>
        <w:t>総合体育館</w:t>
      </w:r>
    </w:p>
    <w:p w:rsidR="006E2104" w:rsidRPr="00231C8F" w:rsidRDefault="001C40C0" w:rsidP="00705965">
      <w:pPr>
        <w:tabs>
          <w:tab w:val="left" w:pos="1560"/>
        </w:tabs>
        <w:spacing w:line="276" w:lineRule="auto"/>
        <w:jc w:val="left"/>
        <w:rPr>
          <w:szCs w:val="21"/>
        </w:rPr>
      </w:pPr>
      <w:r w:rsidRPr="00231C8F">
        <w:rPr>
          <w:szCs w:val="21"/>
        </w:rPr>
        <w:tab/>
      </w:r>
      <w:r w:rsidRPr="00231C8F">
        <w:rPr>
          <w:rFonts w:hint="eastAsia"/>
          <w:szCs w:val="21"/>
        </w:rPr>
        <w:t>奈良県天理市田井庄町</w:t>
      </w:r>
      <w:r w:rsidRPr="00231C8F">
        <w:rPr>
          <w:szCs w:val="21"/>
        </w:rPr>
        <w:t>80</w:t>
      </w:r>
    </w:p>
    <w:p w:rsidR="006E2104" w:rsidRPr="00231C8F" w:rsidRDefault="00292A31" w:rsidP="00705965">
      <w:pPr>
        <w:spacing w:line="276" w:lineRule="auto"/>
        <w:rPr>
          <w:szCs w:val="21"/>
        </w:rPr>
      </w:pPr>
      <w:r w:rsidRPr="00231C8F">
        <w:rPr>
          <w:rFonts w:hint="eastAsia"/>
          <w:szCs w:val="21"/>
        </w:rPr>
        <w:t>6</w:t>
      </w:r>
      <w:r w:rsidRPr="00231C8F">
        <w:rPr>
          <w:rFonts w:hint="eastAsia"/>
          <w:szCs w:val="21"/>
        </w:rPr>
        <w:t xml:space="preserve">　内　　容</w:t>
      </w:r>
      <w:r w:rsidR="006E2104" w:rsidRPr="00231C8F">
        <w:rPr>
          <w:rFonts w:hint="eastAsia"/>
          <w:szCs w:val="21"/>
        </w:rPr>
        <w:t xml:space="preserve">　</w:t>
      </w:r>
      <w:r w:rsidR="006E2104" w:rsidRPr="00231C8F">
        <w:rPr>
          <w:rFonts w:hint="eastAsia"/>
          <w:szCs w:val="21"/>
        </w:rPr>
        <w:t xml:space="preserve"> </w:t>
      </w:r>
      <w:r w:rsidR="00A70F6D" w:rsidRPr="00231C8F">
        <w:rPr>
          <w:rFonts w:hint="eastAsia"/>
          <w:szCs w:val="21"/>
        </w:rPr>
        <w:t>バドミントンのコーチングとティーチングを考える</w:t>
      </w:r>
    </w:p>
    <w:p w:rsidR="006E2104" w:rsidRPr="00231C8F" w:rsidRDefault="006E2104" w:rsidP="00231C8F">
      <w:pPr>
        <w:spacing w:line="276" w:lineRule="auto"/>
        <w:ind w:leftChars="68" w:left="1632" w:hangingChars="709" w:hanging="1489"/>
        <w:rPr>
          <w:szCs w:val="21"/>
        </w:rPr>
      </w:pPr>
      <w:r w:rsidRPr="00231C8F">
        <w:rPr>
          <w:rFonts w:hint="eastAsia"/>
          <w:szCs w:val="21"/>
        </w:rPr>
        <w:t xml:space="preserve">　　　　　　</w:t>
      </w:r>
      <w:r w:rsidRPr="00231C8F">
        <w:rPr>
          <w:rFonts w:hint="eastAsia"/>
          <w:szCs w:val="21"/>
        </w:rPr>
        <w:t xml:space="preserve"> </w:t>
      </w:r>
      <w:r w:rsidR="001C40C0" w:rsidRPr="00231C8F">
        <w:rPr>
          <w:rFonts w:hint="eastAsia"/>
          <w:szCs w:val="21"/>
        </w:rPr>
        <w:t>「よく見る・よく聴く・よく話す」「プレーヤーを育てよう」「</w:t>
      </w:r>
      <w:r w:rsidR="00A00E46" w:rsidRPr="00231C8F">
        <w:rPr>
          <w:rFonts w:hint="eastAsia"/>
          <w:szCs w:val="21"/>
        </w:rPr>
        <w:t>コーチに必要なプレーヤー</w:t>
      </w:r>
      <w:r w:rsidR="001C40C0" w:rsidRPr="00231C8F">
        <w:rPr>
          <w:rFonts w:hint="eastAsia"/>
          <w:szCs w:val="21"/>
        </w:rPr>
        <w:t>を見る多様な視点」</w:t>
      </w:r>
    </w:p>
    <w:p w:rsidR="00D86512" w:rsidRPr="00231C8F" w:rsidRDefault="00D86512" w:rsidP="00705965">
      <w:pPr>
        <w:spacing w:line="276" w:lineRule="auto"/>
        <w:ind w:left="1470" w:hangingChars="700" w:hanging="1470"/>
        <w:rPr>
          <w:szCs w:val="21"/>
        </w:rPr>
      </w:pPr>
      <w:r w:rsidRPr="00231C8F">
        <w:rPr>
          <w:rFonts w:hint="eastAsia"/>
          <w:szCs w:val="21"/>
        </w:rPr>
        <w:t>7</w:t>
      </w:r>
      <w:r w:rsidRPr="00231C8F">
        <w:rPr>
          <w:rFonts w:hint="eastAsia"/>
          <w:szCs w:val="21"/>
        </w:rPr>
        <w:t xml:space="preserve">　参</w:t>
      </w:r>
      <w:r w:rsidRPr="00231C8F">
        <w:rPr>
          <w:rFonts w:hint="eastAsia"/>
          <w:szCs w:val="21"/>
        </w:rPr>
        <w:t xml:space="preserve"> </w:t>
      </w:r>
      <w:r w:rsidRPr="00231C8F">
        <w:rPr>
          <w:rFonts w:hint="eastAsia"/>
          <w:szCs w:val="21"/>
        </w:rPr>
        <w:t>加</w:t>
      </w:r>
      <w:r w:rsidRPr="00231C8F">
        <w:rPr>
          <w:rFonts w:hint="eastAsia"/>
          <w:szCs w:val="21"/>
        </w:rPr>
        <w:t xml:space="preserve"> </w:t>
      </w:r>
      <w:r w:rsidRPr="00231C8F">
        <w:rPr>
          <w:rFonts w:hint="eastAsia"/>
          <w:szCs w:val="21"/>
        </w:rPr>
        <w:t xml:space="preserve">者　</w:t>
      </w:r>
      <w:r w:rsidR="00D94703" w:rsidRPr="00231C8F">
        <w:rPr>
          <w:rFonts w:hint="eastAsia"/>
          <w:szCs w:val="21"/>
        </w:rPr>
        <w:t>日本スポーツ協会公認スポーツ指導者（コーチ</w:t>
      </w:r>
      <w:r w:rsidR="00231C8F" w:rsidRPr="00231C8F">
        <w:rPr>
          <w:rFonts w:hint="eastAsia"/>
          <w:szCs w:val="21"/>
        </w:rPr>
        <w:t>1</w:t>
      </w:r>
      <w:r w:rsidR="00D94703" w:rsidRPr="00231C8F">
        <w:rPr>
          <w:rFonts w:hint="eastAsia"/>
          <w:szCs w:val="21"/>
        </w:rPr>
        <w:t>・コーチ</w:t>
      </w:r>
      <w:r w:rsidR="00231C8F" w:rsidRPr="00231C8F">
        <w:rPr>
          <w:rFonts w:hint="eastAsia"/>
          <w:szCs w:val="21"/>
        </w:rPr>
        <w:t>2</w:t>
      </w:r>
      <w:r w:rsidRPr="00231C8F">
        <w:rPr>
          <w:rFonts w:hint="eastAsia"/>
          <w:szCs w:val="21"/>
        </w:rPr>
        <w:t>）の資格取得者</w:t>
      </w:r>
    </w:p>
    <w:p w:rsidR="00740C29" w:rsidRPr="00231C8F" w:rsidRDefault="00D86512" w:rsidP="00705965">
      <w:pPr>
        <w:spacing w:line="276" w:lineRule="auto"/>
        <w:rPr>
          <w:szCs w:val="21"/>
        </w:rPr>
      </w:pPr>
      <w:r w:rsidRPr="00231C8F">
        <w:rPr>
          <w:rFonts w:hint="eastAsia"/>
          <w:szCs w:val="21"/>
        </w:rPr>
        <w:t>8</w:t>
      </w:r>
      <w:r w:rsidR="00292A31" w:rsidRPr="00231C8F">
        <w:rPr>
          <w:rFonts w:hint="eastAsia"/>
          <w:szCs w:val="21"/>
        </w:rPr>
        <w:t xml:space="preserve">　</w:t>
      </w:r>
      <w:r w:rsidR="00740C29" w:rsidRPr="00231C8F">
        <w:rPr>
          <w:rFonts w:hint="eastAsia"/>
          <w:szCs w:val="21"/>
        </w:rPr>
        <w:t>定　　員</w:t>
      </w:r>
      <w:r w:rsidR="00AD3AC6" w:rsidRPr="00231C8F">
        <w:rPr>
          <w:rFonts w:hint="eastAsia"/>
          <w:szCs w:val="21"/>
        </w:rPr>
        <w:t xml:space="preserve">　</w:t>
      </w:r>
      <w:r w:rsidR="00243320" w:rsidRPr="00231C8F">
        <w:rPr>
          <w:rFonts w:hint="eastAsia"/>
          <w:szCs w:val="21"/>
        </w:rPr>
        <w:t xml:space="preserve"> </w:t>
      </w:r>
      <w:r w:rsidR="00231C8F" w:rsidRPr="00231C8F">
        <w:rPr>
          <w:rFonts w:hint="eastAsia"/>
          <w:szCs w:val="21"/>
        </w:rPr>
        <w:t>2</w:t>
      </w:r>
      <w:r w:rsidR="00231C8F" w:rsidRPr="00231C8F">
        <w:rPr>
          <w:szCs w:val="21"/>
        </w:rPr>
        <w:t>0</w:t>
      </w:r>
      <w:r w:rsidR="00AD3AC6" w:rsidRPr="00231C8F">
        <w:rPr>
          <w:rFonts w:hint="eastAsia"/>
          <w:szCs w:val="21"/>
        </w:rPr>
        <w:t>名</w:t>
      </w:r>
      <w:r w:rsidR="001C40C0" w:rsidRPr="00231C8F">
        <w:rPr>
          <w:rFonts w:hint="eastAsia"/>
          <w:szCs w:val="21"/>
        </w:rPr>
        <w:t>程度</w:t>
      </w:r>
    </w:p>
    <w:p w:rsidR="00740C29" w:rsidRPr="00231C8F" w:rsidRDefault="00D86512" w:rsidP="00705965">
      <w:pPr>
        <w:spacing w:line="276" w:lineRule="auto"/>
        <w:rPr>
          <w:szCs w:val="21"/>
        </w:rPr>
      </w:pPr>
      <w:r w:rsidRPr="00231C8F">
        <w:rPr>
          <w:rFonts w:hint="eastAsia"/>
          <w:szCs w:val="21"/>
        </w:rPr>
        <w:t>9</w:t>
      </w:r>
      <w:r w:rsidR="00292A31" w:rsidRPr="00231C8F">
        <w:rPr>
          <w:rFonts w:hint="eastAsia"/>
          <w:szCs w:val="21"/>
        </w:rPr>
        <w:t xml:space="preserve">　</w:t>
      </w:r>
      <w:r w:rsidR="00740C29" w:rsidRPr="00231C8F">
        <w:rPr>
          <w:rFonts w:hint="eastAsia"/>
          <w:szCs w:val="21"/>
        </w:rPr>
        <w:t>参</w:t>
      </w:r>
      <w:r w:rsidR="004033A6" w:rsidRPr="00231C8F">
        <w:rPr>
          <w:rFonts w:hint="eastAsia"/>
          <w:szCs w:val="21"/>
        </w:rPr>
        <w:t xml:space="preserve"> </w:t>
      </w:r>
      <w:r w:rsidR="00740C29" w:rsidRPr="00231C8F">
        <w:rPr>
          <w:rFonts w:hint="eastAsia"/>
          <w:szCs w:val="21"/>
        </w:rPr>
        <w:t>加</w:t>
      </w:r>
      <w:r w:rsidR="004033A6" w:rsidRPr="00231C8F">
        <w:rPr>
          <w:rFonts w:hint="eastAsia"/>
          <w:szCs w:val="21"/>
        </w:rPr>
        <w:t xml:space="preserve"> </w:t>
      </w:r>
      <w:r w:rsidR="00740C29" w:rsidRPr="00231C8F">
        <w:rPr>
          <w:rFonts w:hint="eastAsia"/>
          <w:szCs w:val="21"/>
        </w:rPr>
        <w:t xml:space="preserve">料　</w:t>
      </w:r>
      <w:r w:rsidR="00231C8F" w:rsidRPr="00231C8F">
        <w:rPr>
          <w:rFonts w:hint="eastAsia"/>
          <w:szCs w:val="21"/>
        </w:rPr>
        <w:t>1</w:t>
      </w:r>
      <w:r w:rsidR="00231C8F" w:rsidRPr="00231C8F">
        <w:rPr>
          <w:szCs w:val="21"/>
        </w:rPr>
        <w:t>,000</w:t>
      </w:r>
      <w:r w:rsidR="00AD3AC6" w:rsidRPr="00231C8F">
        <w:rPr>
          <w:rFonts w:hint="eastAsia"/>
          <w:szCs w:val="21"/>
        </w:rPr>
        <w:t>円</w:t>
      </w:r>
    </w:p>
    <w:p w:rsidR="00740C29" w:rsidRPr="00231C8F" w:rsidRDefault="00D86512" w:rsidP="00705965">
      <w:pPr>
        <w:spacing w:line="276" w:lineRule="auto"/>
        <w:rPr>
          <w:szCs w:val="21"/>
        </w:rPr>
      </w:pPr>
      <w:r w:rsidRPr="00231C8F">
        <w:rPr>
          <w:rFonts w:hint="eastAsia"/>
          <w:szCs w:val="21"/>
        </w:rPr>
        <w:t>10</w:t>
      </w:r>
      <w:r w:rsidR="00740C29" w:rsidRPr="00231C8F">
        <w:rPr>
          <w:rFonts w:hint="eastAsia"/>
          <w:szCs w:val="21"/>
        </w:rPr>
        <w:t>募集期間</w:t>
      </w:r>
      <w:r w:rsidR="006E2104" w:rsidRPr="00231C8F">
        <w:rPr>
          <w:rFonts w:hint="eastAsia"/>
          <w:szCs w:val="21"/>
        </w:rPr>
        <w:t xml:space="preserve">　</w:t>
      </w:r>
      <w:r w:rsidR="00231C8F" w:rsidRPr="00231C8F">
        <w:rPr>
          <w:rFonts w:hint="eastAsia"/>
          <w:szCs w:val="21"/>
        </w:rPr>
        <w:t>2</w:t>
      </w:r>
      <w:r w:rsidR="00231C8F" w:rsidRPr="00231C8F">
        <w:rPr>
          <w:szCs w:val="21"/>
        </w:rPr>
        <w:t>020</w:t>
      </w:r>
      <w:r w:rsidR="006E2104" w:rsidRPr="00231C8F">
        <w:rPr>
          <w:rFonts w:hint="eastAsia"/>
          <w:szCs w:val="21"/>
        </w:rPr>
        <w:t>年</w:t>
      </w:r>
      <w:r w:rsidR="00231C8F" w:rsidRPr="00231C8F">
        <w:rPr>
          <w:rFonts w:hint="eastAsia"/>
          <w:szCs w:val="21"/>
        </w:rPr>
        <w:t>1</w:t>
      </w:r>
      <w:r w:rsidR="00231C8F" w:rsidRPr="00231C8F">
        <w:rPr>
          <w:szCs w:val="21"/>
        </w:rPr>
        <w:t>0</w:t>
      </w:r>
      <w:r w:rsidR="006E2104" w:rsidRPr="00231C8F">
        <w:rPr>
          <w:rFonts w:hint="eastAsia"/>
          <w:szCs w:val="21"/>
        </w:rPr>
        <w:t>月</w:t>
      </w:r>
      <w:r w:rsidR="00231C8F" w:rsidRPr="00231C8F">
        <w:rPr>
          <w:rFonts w:hint="eastAsia"/>
          <w:szCs w:val="21"/>
        </w:rPr>
        <w:t>1</w:t>
      </w:r>
      <w:r w:rsidR="00231C8F" w:rsidRPr="00231C8F">
        <w:rPr>
          <w:szCs w:val="21"/>
        </w:rPr>
        <w:t>2</w:t>
      </w:r>
      <w:r w:rsidR="006E2104" w:rsidRPr="00231C8F">
        <w:rPr>
          <w:rFonts w:hint="eastAsia"/>
          <w:szCs w:val="21"/>
        </w:rPr>
        <w:t>日（</w:t>
      </w:r>
      <w:r w:rsidR="00A00E46" w:rsidRPr="00231C8F">
        <w:rPr>
          <w:rFonts w:hint="eastAsia"/>
          <w:szCs w:val="21"/>
        </w:rPr>
        <w:t>月</w:t>
      </w:r>
      <w:r w:rsidR="006E2104" w:rsidRPr="00231C8F">
        <w:rPr>
          <w:rFonts w:hint="eastAsia"/>
          <w:szCs w:val="21"/>
        </w:rPr>
        <w:t>曜日）</w:t>
      </w:r>
      <w:r w:rsidR="00AD3AC6" w:rsidRPr="00231C8F">
        <w:rPr>
          <w:rFonts w:hint="eastAsia"/>
          <w:szCs w:val="21"/>
        </w:rPr>
        <w:t>～</w:t>
      </w:r>
      <w:r w:rsidR="00231C8F" w:rsidRPr="00231C8F">
        <w:rPr>
          <w:rFonts w:hint="eastAsia"/>
          <w:szCs w:val="21"/>
        </w:rPr>
        <w:t>1</w:t>
      </w:r>
      <w:r w:rsidR="00231C8F" w:rsidRPr="00231C8F">
        <w:rPr>
          <w:szCs w:val="21"/>
        </w:rPr>
        <w:t>1</w:t>
      </w:r>
      <w:r w:rsidR="006E2104" w:rsidRPr="00231C8F">
        <w:rPr>
          <w:rFonts w:hint="eastAsia"/>
          <w:szCs w:val="21"/>
        </w:rPr>
        <w:t>月</w:t>
      </w:r>
      <w:r w:rsidR="00231C8F" w:rsidRPr="00231C8F">
        <w:rPr>
          <w:rFonts w:hint="eastAsia"/>
          <w:szCs w:val="21"/>
        </w:rPr>
        <w:t>3</w:t>
      </w:r>
      <w:r w:rsidR="00231C8F" w:rsidRPr="00231C8F">
        <w:rPr>
          <w:szCs w:val="21"/>
        </w:rPr>
        <w:t>0</w:t>
      </w:r>
      <w:r w:rsidR="006E2104" w:rsidRPr="00231C8F">
        <w:rPr>
          <w:rFonts w:hint="eastAsia"/>
          <w:szCs w:val="21"/>
        </w:rPr>
        <w:t>日（</w:t>
      </w:r>
      <w:r w:rsidR="00A70F6D" w:rsidRPr="00231C8F">
        <w:rPr>
          <w:rFonts w:hint="eastAsia"/>
          <w:szCs w:val="21"/>
        </w:rPr>
        <w:t>水</w:t>
      </w:r>
      <w:r w:rsidR="006E2104" w:rsidRPr="00231C8F">
        <w:rPr>
          <w:rFonts w:hint="eastAsia"/>
          <w:szCs w:val="21"/>
        </w:rPr>
        <w:t>曜日）</w:t>
      </w:r>
    </w:p>
    <w:p w:rsidR="001C40C0" w:rsidRPr="00231C8F" w:rsidRDefault="00D86512" w:rsidP="00705965">
      <w:pPr>
        <w:spacing w:line="276" w:lineRule="auto"/>
        <w:rPr>
          <w:szCs w:val="21"/>
        </w:rPr>
      </w:pPr>
      <w:r w:rsidRPr="00231C8F">
        <w:rPr>
          <w:rFonts w:hint="eastAsia"/>
          <w:szCs w:val="21"/>
        </w:rPr>
        <w:t>11</w:t>
      </w:r>
      <w:r w:rsidR="00292A31" w:rsidRPr="00231C8F">
        <w:rPr>
          <w:rFonts w:hint="eastAsia"/>
          <w:szCs w:val="21"/>
        </w:rPr>
        <w:t xml:space="preserve"> </w:t>
      </w:r>
      <w:r w:rsidR="0025709E" w:rsidRPr="00231C8F">
        <w:rPr>
          <w:rFonts w:hint="eastAsia"/>
          <w:szCs w:val="21"/>
        </w:rPr>
        <w:t>申込</w:t>
      </w:r>
      <w:r w:rsidR="00D17207" w:rsidRPr="00231C8F">
        <w:rPr>
          <w:rFonts w:hint="eastAsia"/>
          <w:szCs w:val="21"/>
        </w:rPr>
        <w:t>・問合せ</w:t>
      </w:r>
      <w:r w:rsidR="0025709E" w:rsidRPr="00231C8F">
        <w:rPr>
          <w:rFonts w:hint="eastAsia"/>
          <w:szCs w:val="21"/>
        </w:rPr>
        <w:t>先</w:t>
      </w:r>
      <w:r w:rsidR="006E2104" w:rsidRPr="00231C8F">
        <w:rPr>
          <w:rFonts w:hint="eastAsia"/>
          <w:szCs w:val="21"/>
        </w:rPr>
        <w:t xml:space="preserve">　</w:t>
      </w:r>
      <w:r w:rsidR="006E2104" w:rsidRPr="00231C8F">
        <w:rPr>
          <w:rFonts w:hint="eastAsia"/>
          <w:szCs w:val="21"/>
        </w:rPr>
        <w:t xml:space="preserve"> </w:t>
      </w:r>
    </w:p>
    <w:p w:rsidR="001C40C0" w:rsidRPr="00231C8F" w:rsidRDefault="001C40C0" w:rsidP="00705965">
      <w:pPr>
        <w:spacing w:line="276" w:lineRule="auto"/>
        <w:ind w:leftChars="424" w:left="890" w:firstLine="792"/>
        <w:jc w:val="left"/>
        <w:rPr>
          <w:szCs w:val="21"/>
        </w:rPr>
      </w:pPr>
      <w:r w:rsidRPr="00231C8F">
        <w:rPr>
          <w:rFonts w:hint="eastAsia"/>
          <w:szCs w:val="21"/>
        </w:rPr>
        <w:t>〒</w:t>
      </w:r>
      <w:r w:rsidRPr="00231C8F">
        <w:rPr>
          <w:rFonts w:hint="eastAsia"/>
          <w:szCs w:val="21"/>
        </w:rPr>
        <w:t>632-0071</w:t>
      </w:r>
      <w:r w:rsidRPr="00231C8F">
        <w:rPr>
          <w:rFonts w:hint="eastAsia"/>
          <w:szCs w:val="21"/>
        </w:rPr>
        <w:t xml:space="preserve">　天理市田井庄町</w:t>
      </w:r>
      <w:r w:rsidRPr="00231C8F">
        <w:rPr>
          <w:rFonts w:hint="eastAsia"/>
          <w:szCs w:val="21"/>
        </w:rPr>
        <w:t>80</w:t>
      </w:r>
      <w:r w:rsidRPr="00231C8F">
        <w:rPr>
          <w:rFonts w:hint="eastAsia"/>
          <w:szCs w:val="21"/>
        </w:rPr>
        <w:t xml:space="preserve">　天理大学体育学部　中谷敏昭</w:t>
      </w:r>
      <w:r w:rsidRPr="00231C8F">
        <w:rPr>
          <w:rFonts w:hint="eastAsia"/>
          <w:szCs w:val="21"/>
        </w:rPr>
        <w:t xml:space="preserve"> </w:t>
      </w:r>
      <w:r w:rsidRPr="00231C8F">
        <w:rPr>
          <w:rFonts w:hint="eastAsia"/>
          <w:szCs w:val="21"/>
        </w:rPr>
        <w:t>宛</w:t>
      </w:r>
    </w:p>
    <w:p w:rsidR="00E729B2" w:rsidRPr="00231C8F" w:rsidRDefault="001C40C0" w:rsidP="00705965">
      <w:pPr>
        <w:spacing w:line="276" w:lineRule="auto"/>
        <w:ind w:left="861" w:firstLine="819"/>
        <w:jc w:val="left"/>
        <w:rPr>
          <w:szCs w:val="21"/>
        </w:rPr>
      </w:pPr>
      <w:r w:rsidRPr="00231C8F">
        <w:rPr>
          <w:rFonts w:hint="eastAsia"/>
          <w:szCs w:val="21"/>
        </w:rPr>
        <w:t>電話＆</w:t>
      </w:r>
      <w:r w:rsidRPr="00231C8F">
        <w:rPr>
          <w:rFonts w:hint="eastAsia"/>
          <w:szCs w:val="21"/>
        </w:rPr>
        <w:t>FAX</w:t>
      </w:r>
      <w:r w:rsidRPr="00231C8F">
        <w:rPr>
          <w:rFonts w:hint="eastAsia"/>
          <w:szCs w:val="21"/>
        </w:rPr>
        <w:t xml:space="preserve">　</w:t>
      </w:r>
      <w:r w:rsidRPr="00231C8F">
        <w:rPr>
          <w:rFonts w:hint="eastAsia"/>
          <w:szCs w:val="21"/>
        </w:rPr>
        <w:t>0743-63-2670</w:t>
      </w:r>
      <w:r w:rsidRPr="00231C8F">
        <w:rPr>
          <w:rFonts w:hint="eastAsia"/>
          <w:szCs w:val="21"/>
        </w:rPr>
        <w:t xml:space="preserve">　</w:t>
      </w:r>
      <w:r w:rsidRPr="00231C8F">
        <w:rPr>
          <w:rFonts w:hint="eastAsia"/>
          <w:szCs w:val="21"/>
        </w:rPr>
        <w:t>Email</w:t>
      </w:r>
      <w:r w:rsidRPr="00231C8F">
        <w:rPr>
          <w:rFonts w:hint="eastAsia"/>
          <w:szCs w:val="21"/>
        </w:rPr>
        <w:t>：</w:t>
      </w:r>
      <w:r w:rsidRPr="00231C8F">
        <w:rPr>
          <w:rFonts w:hint="eastAsia"/>
          <w:szCs w:val="21"/>
        </w:rPr>
        <w:t>toshiaki@sta.tenri-u.ac.jp</w:t>
      </w:r>
    </w:p>
    <w:p w:rsidR="00740C29" w:rsidRPr="00231C8F" w:rsidRDefault="00D86512" w:rsidP="00705965">
      <w:pPr>
        <w:spacing w:line="276" w:lineRule="auto"/>
        <w:ind w:left="1623" w:hangingChars="773" w:hanging="1623"/>
        <w:rPr>
          <w:szCs w:val="21"/>
        </w:rPr>
      </w:pPr>
      <w:r w:rsidRPr="00231C8F">
        <w:rPr>
          <w:rFonts w:hint="eastAsia"/>
          <w:szCs w:val="21"/>
        </w:rPr>
        <w:t>12</w:t>
      </w:r>
      <w:r w:rsidR="00292A31" w:rsidRPr="00231C8F">
        <w:rPr>
          <w:rFonts w:hint="eastAsia"/>
          <w:szCs w:val="21"/>
        </w:rPr>
        <w:t xml:space="preserve"> </w:t>
      </w:r>
      <w:r w:rsidR="0025709E" w:rsidRPr="00231C8F">
        <w:rPr>
          <w:rFonts w:hint="eastAsia"/>
          <w:szCs w:val="21"/>
        </w:rPr>
        <w:t>申込方法</w:t>
      </w:r>
      <w:r w:rsidR="006E2104" w:rsidRPr="00231C8F">
        <w:rPr>
          <w:rFonts w:hint="eastAsia"/>
          <w:szCs w:val="21"/>
        </w:rPr>
        <w:t xml:space="preserve">　</w:t>
      </w:r>
      <w:r w:rsidR="006E2104" w:rsidRPr="00231C8F">
        <w:rPr>
          <w:rFonts w:hint="eastAsia"/>
          <w:szCs w:val="21"/>
        </w:rPr>
        <w:t xml:space="preserve"> </w:t>
      </w:r>
      <w:r w:rsidR="00E84145">
        <w:rPr>
          <w:rFonts w:hint="eastAsia"/>
          <w:szCs w:val="21"/>
        </w:rPr>
        <w:t>奈良県バドミントン協会</w:t>
      </w:r>
      <w:r w:rsidR="00E84145">
        <w:rPr>
          <w:rFonts w:hint="eastAsia"/>
          <w:szCs w:val="21"/>
        </w:rPr>
        <w:t>HP</w:t>
      </w:r>
      <w:r w:rsidR="00E84145">
        <w:rPr>
          <w:rFonts w:hint="eastAsia"/>
          <w:szCs w:val="21"/>
        </w:rPr>
        <w:t>より</w:t>
      </w:r>
      <w:r w:rsidR="001C40C0" w:rsidRPr="00231C8F">
        <w:rPr>
          <w:rFonts w:hint="eastAsia"/>
          <w:szCs w:val="21"/>
        </w:rPr>
        <w:t>「</w:t>
      </w:r>
      <w:r w:rsidR="001C40C0" w:rsidRPr="00231C8F">
        <w:rPr>
          <w:szCs w:val="21"/>
        </w:rPr>
        <w:t>申込書</w:t>
      </w:r>
      <w:r w:rsidR="001C40C0" w:rsidRPr="00231C8F">
        <w:rPr>
          <w:rFonts w:hint="eastAsia"/>
          <w:szCs w:val="21"/>
        </w:rPr>
        <w:t>」</w:t>
      </w:r>
      <w:r w:rsidR="001C40C0" w:rsidRPr="00231C8F">
        <w:rPr>
          <w:szCs w:val="21"/>
        </w:rPr>
        <w:t>をダウンロードして，</w:t>
      </w:r>
      <w:r w:rsidR="001C40C0" w:rsidRPr="00231C8F">
        <w:rPr>
          <w:rFonts w:hint="eastAsia"/>
          <w:szCs w:val="21"/>
        </w:rPr>
        <w:t>E</w:t>
      </w:r>
      <w:r w:rsidR="00E84145">
        <w:rPr>
          <w:rFonts w:hint="eastAsia"/>
          <w:szCs w:val="21"/>
        </w:rPr>
        <w:t>-</w:t>
      </w:r>
      <w:bookmarkStart w:id="0" w:name="_GoBack"/>
      <w:bookmarkEnd w:id="0"/>
      <w:r w:rsidR="001C40C0" w:rsidRPr="00231C8F">
        <w:rPr>
          <w:rFonts w:hint="eastAsia"/>
          <w:szCs w:val="21"/>
        </w:rPr>
        <w:t>mail</w:t>
      </w:r>
      <w:r w:rsidR="001C40C0" w:rsidRPr="00231C8F">
        <w:rPr>
          <w:rFonts w:hint="eastAsia"/>
          <w:szCs w:val="21"/>
        </w:rPr>
        <w:t>または</w:t>
      </w:r>
      <w:r w:rsidR="001C40C0" w:rsidRPr="00231C8F">
        <w:rPr>
          <w:szCs w:val="21"/>
        </w:rPr>
        <w:t>Fax</w:t>
      </w:r>
      <w:r w:rsidR="001C40C0" w:rsidRPr="00231C8F">
        <w:rPr>
          <w:rFonts w:hint="eastAsia"/>
          <w:szCs w:val="21"/>
        </w:rPr>
        <w:t>にて，氏名（フリガナ），郵便番号，住所，電話番号，電子メールアドレス</w:t>
      </w:r>
      <w:r w:rsidR="001C40C0" w:rsidRPr="00231C8F">
        <w:rPr>
          <w:szCs w:val="21"/>
        </w:rPr>
        <w:t>，</w:t>
      </w:r>
      <w:r w:rsidR="001C40C0" w:rsidRPr="00231C8F">
        <w:rPr>
          <w:rFonts w:hint="eastAsia"/>
          <w:szCs w:val="21"/>
        </w:rPr>
        <w:t>生年月日</w:t>
      </w:r>
      <w:r w:rsidR="001C40C0" w:rsidRPr="00231C8F">
        <w:rPr>
          <w:szCs w:val="21"/>
        </w:rPr>
        <w:t>，</w:t>
      </w:r>
      <w:r w:rsidR="001C40C0" w:rsidRPr="00231C8F">
        <w:rPr>
          <w:rFonts w:hint="eastAsia"/>
          <w:szCs w:val="21"/>
        </w:rPr>
        <w:t>指導員資格</w:t>
      </w:r>
      <w:r w:rsidR="001C40C0" w:rsidRPr="00231C8F">
        <w:rPr>
          <w:szCs w:val="21"/>
        </w:rPr>
        <w:t>，</w:t>
      </w:r>
      <w:r w:rsidR="001C40C0" w:rsidRPr="00231C8F">
        <w:rPr>
          <w:rFonts w:hint="eastAsia"/>
          <w:szCs w:val="21"/>
        </w:rPr>
        <w:t>指導者資格登録番号，有効期限，日バ会員登録番号を記入の</w:t>
      </w:r>
      <w:r w:rsidR="001C40C0" w:rsidRPr="00231C8F">
        <w:rPr>
          <w:szCs w:val="21"/>
        </w:rPr>
        <w:t>上で</w:t>
      </w:r>
      <w:r w:rsidR="001C40C0" w:rsidRPr="00231C8F">
        <w:rPr>
          <w:rFonts w:hint="eastAsia"/>
          <w:szCs w:val="21"/>
        </w:rPr>
        <w:t>申し込んでください（</w:t>
      </w:r>
      <w:r w:rsidR="001C40C0" w:rsidRPr="00231C8F">
        <w:rPr>
          <w:szCs w:val="21"/>
        </w:rPr>
        <w:t>情報漏れのないようにお願いします）</w:t>
      </w:r>
      <w:r w:rsidR="001C40C0" w:rsidRPr="00231C8F">
        <w:rPr>
          <w:rFonts w:hint="eastAsia"/>
          <w:szCs w:val="21"/>
        </w:rPr>
        <w:t>．</w:t>
      </w:r>
    </w:p>
    <w:p w:rsidR="00A00E46" w:rsidRPr="00231C8F" w:rsidRDefault="00D86512" w:rsidP="00231C8F">
      <w:pPr>
        <w:spacing w:line="276" w:lineRule="auto"/>
        <w:ind w:left="1680" w:hangingChars="800" w:hanging="1680"/>
        <w:rPr>
          <w:szCs w:val="21"/>
        </w:rPr>
      </w:pPr>
      <w:r w:rsidRPr="00231C8F">
        <w:rPr>
          <w:rFonts w:hint="eastAsia"/>
          <w:szCs w:val="21"/>
        </w:rPr>
        <w:t>13</w:t>
      </w:r>
      <w:r w:rsidR="00292A31" w:rsidRPr="00231C8F">
        <w:rPr>
          <w:rFonts w:hint="eastAsia"/>
          <w:szCs w:val="21"/>
        </w:rPr>
        <w:t xml:space="preserve"> </w:t>
      </w:r>
      <w:r w:rsidR="0025709E" w:rsidRPr="00231C8F">
        <w:rPr>
          <w:rFonts w:hint="eastAsia"/>
          <w:szCs w:val="21"/>
        </w:rPr>
        <w:t>そ</w:t>
      </w:r>
      <w:r w:rsidR="0025709E" w:rsidRPr="00231C8F">
        <w:rPr>
          <w:rFonts w:hint="eastAsia"/>
          <w:szCs w:val="21"/>
        </w:rPr>
        <w:t xml:space="preserve"> </w:t>
      </w:r>
      <w:r w:rsidR="0025709E" w:rsidRPr="00231C8F">
        <w:rPr>
          <w:rFonts w:hint="eastAsia"/>
          <w:szCs w:val="21"/>
        </w:rPr>
        <w:t>の</w:t>
      </w:r>
      <w:r w:rsidR="0025709E" w:rsidRPr="00231C8F">
        <w:rPr>
          <w:rFonts w:hint="eastAsia"/>
          <w:szCs w:val="21"/>
        </w:rPr>
        <w:t xml:space="preserve"> </w:t>
      </w:r>
      <w:r w:rsidR="0025709E" w:rsidRPr="00231C8F">
        <w:rPr>
          <w:rFonts w:hint="eastAsia"/>
          <w:szCs w:val="21"/>
        </w:rPr>
        <w:t>他</w:t>
      </w:r>
      <w:r w:rsidR="00C908B1" w:rsidRPr="00231C8F">
        <w:rPr>
          <w:rFonts w:hint="eastAsia"/>
          <w:szCs w:val="21"/>
        </w:rPr>
        <w:t xml:space="preserve">　</w:t>
      </w:r>
      <w:r w:rsidR="00243320" w:rsidRPr="00231C8F">
        <w:rPr>
          <w:rFonts w:hint="eastAsia"/>
          <w:szCs w:val="21"/>
        </w:rPr>
        <w:t xml:space="preserve"> </w:t>
      </w:r>
      <w:r w:rsidR="00E729B2" w:rsidRPr="00231C8F">
        <w:rPr>
          <w:rFonts w:hint="eastAsia"/>
          <w:szCs w:val="21"/>
        </w:rPr>
        <w:t>・</w:t>
      </w:r>
      <w:r w:rsidR="00D94703" w:rsidRPr="00231C8F">
        <w:rPr>
          <w:rFonts w:hint="eastAsia"/>
          <w:szCs w:val="21"/>
        </w:rPr>
        <w:t>この研修会は、公益財団法人日本スポーツ</w:t>
      </w:r>
      <w:r w:rsidR="00C908B1" w:rsidRPr="00231C8F">
        <w:rPr>
          <w:rFonts w:hint="eastAsia"/>
          <w:szCs w:val="21"/>
        </w:rPr>
        <w:t>協会および公益財団法人日本バドミントン協会</w:t>
      </w:r>
      <w:r w:rsidR="00D94703" w:rsidRPr="00231C8F">
        <w:rPr>
          <w:rFonts w:hint="eastAsia"/>
          <w:szCs w:val="21"/>
        </w:rPr>
        <w:t>コーチ</w:t>
      </w:r>
      <w:r w:rsidR="00231C8F" w:rsidRPr="00231C8F">
        <w:rPr>
          <w:rFonts w:hint="eastAsia"/>
          <w:szCs w:val="21"/>
        </w:rPr>
        <w:t>1</w:t>
      </w:r>
      <w:r w:rsidR="00C908B1" w:rsidRPr="00231C8F">
        <w:rPr>
          <w:rFonts w:hint="eastAsia"/>
          <w:szCs w:val="21"/>
        </w:rPr>
        <w:t>・</w:t>
      </w:r>
      <w:r w:rsidR="00D94703" w:rsidRPr="00231C8F">
        <w:rPr>
          <w:rFonts w:hint="eastAsia"/>
          <w:szCs w:val="21"/>
        </w:rPr>
        <w:t>コーチ</w:t>
      </w:r>
      <w:r w:rsidR="00231C8F" w:rsidRPr="00231C8F">
        <w:rPr>
          <w:rFonts w:hint="eastAsia"/>
          <w:szCs w:val="21"/>
        </w:rPr>
        <w:t>2</w:t>
      </w:r>
      <w:r w:rsidR="00D94703" w:rsidRPr="00231C8F">
        <w:rPr>
          <w:rFonts w:hint="eastAsia"/>
          <w:szCs w:val="21"/>
        </w:rPr>
        <w:t>（バドミントン）</w:t>
      </w:r>
      <w:r w:rsidR="00C908B1" w:rsidRPr="00231C8F">
        <w:rPr>
          <w:rFonts w:hint="eastAsia"/>
          <w:szCs w:val="21"/>
        </w:rPr>
        <w:t>の資格更新</w:t>
      </w:r>
      <w:r w:rsidR="00D94703" w:rsidRPr="00231C8F">
        <w:rPr>
          <w:rFonts w:hint="eastAsia"/>
          <w:szCs w:val="21"/>
        </w:rPr>
        <w:t>のための更新</w:t>
      </w:r>
      <w:r w:rsidR="00A00E46" w:rsidRPr="00231C8F">
        <w:rPr>
          <w:rFonts w:hint="eastAsia"/>
          <w:szCs w:val="21"/>
        </w:rPr>
        <w:t>研修となります．新型コロナウィルス感染症の拡大により，講習会を中止する場合があります．その場合は，代替措置としてレポート課題を提出することで受講とします．参加される場合は，開催２週間前以内に発熱等の風邪症状があった方及びご家族の方が同様の症状があった場合は参加を控えてください．また，当日</w:t>
      </w:r>
      <w:r w:rsidR="00A00E46" w:rsidRPr="00231C8F">
        <w:rPr>
          <w:rFonts w:hint="eastAsia"/>
          <w:szCs w:val="21"/>
        </w:rPr>
        <w:t>37.5</w:t>
      </w:r>
      <w:r w:rsidR="00A00E46" w:rsidRPr="00231C8F">
        <w:rPr>
          <w:rFonts w:hint="eastAsia"/>
          <w:szCs w:val="21"/>
        </w:rPr>
        <w:t>度以上の発熱や咳，倦怠感等の風邪症状がある場合も参加をお断りさせていただきます．</w:t>
      </w:r>
    </w:p>
    <w:p w:rsidR="001C40C0" w:rsidRPr="00231C8F" w:rsidRDefault="006E2104" w:rsidP="00705965">
      <w:pPr>
        <w:spacing w:line="276" w:lineRule="auto"/>
        <w:ind w:left="1623" w:hangingChars="773" w:hanging="1623"/>
        <w:rPr>
          <w:szCs w:val="21"/>
        </w:rPr>
      </w:pPr>
      <w:r w:rsidRPr="00231C8F">
        <w:rPr>
          <w:rFonts w:hint="eastAsia"/>
          <w:szCs w:val="21"/>
        </w:rPr>
        <w:t xml:space="preserve">　　　　　　　・</w:t>
      </w:r>
      <w:r w:rsidR="001C40C0" w:rsidRPr="00231C8F">
        <w:rPr>
          <w:rFonts w:hint="eastAsia"/>
          <w:szCs w:val="21"/>
        </w:rPr>
        <w:t>筆記用具・バドミントンラケット・シューズ・実習ができる服装で参加ください</w:t>
      </w:r>
      <w:r w:rsidR="00A00E46" w:rsidRPr="00231C8F">
        <w:rPr>
          <w:rFonts w:hint="eastAsia"/>
          <w:szCs w:val="21"/>
        </w:rPr>
        <w:t>．</w:t>
      </w:r>
      <w:r w:rsidR="001C40C0" w:rsidRPr="00231C8F">
        <w:rPr>
          <w:rFonts w:hint="eastAsia"/>
          <w:szCs w:val="21"/>
        </w:rPr>
        <w:t>昼食は各自ご用意ください</w:t>
      </w:r>
      <w:r w:rsidR="00A00E46" w:rsidRPr="00231C8F">
        <w:rPr>
          <w:rFonts w:hint="eastAsia"/>
          <w:szCs w:val="21"/>
        </w:rPr>
        <w:t>．</w:t>
      </w:r>
      <w:r w:rsidR="001C40C0" w:rsidRPr="00231C8F">
        <w:rPr>
          <w:rFonts w:hint="eastAsia"/>
          <w:szCs w:val="21"/>
        </w:rPr>
        <w:t>お車で来られる場合は</w:t>
      </w:r>
      <w:r w:rsidR="00A00E46" w:rsidRPr="00231C8F">
        <w:rPr>
          <w:rFonts w:hint="eastAsia"/>
          <w:szCs w:val="21"/>
        </w:rPr>
        <w:t>，</w:t>
      </w:r>
      <w:r w:rsidR="001C40C0" w:rsidRPr="00231C8F">
        <w:rPr>
          <w:rFonts w:hint="eastAsia"/>
          <w:szCs w:val="21"/>
        </w:rPr>
        <w:t>天理大学体育学部キャンパスから西</w:t>
      </w:r>
      <w:r w:rsidR="001C40C0" w:rsidRPr="00231C8F">
        <w:rPr>
          <w:rFonts w:hint="eastAsia"/>
          <w:szCs w:val="21"/>
        </w:rPr>
        <w:t>300m</w:t>
      </w:r>
      <w:r w:rsidR="00A70F6D" w:rsidRPr="00231C8F">
        <w:rPr>
          <w:rFonts w:hint="eastAsia"/>
          <w:szCs w:val="21"/>
        </w:rPr>
        <w:t>の場所にある前栽駐車場（グランド南側）に必ず駐車してください</w:t>
      </w:r>
      <w:r w:rsidR="00A00E46" w:rsidRPr="00231C8F">
        <w:rPr>
          <w:rFonts w:hint="eastAsia"/>
          <w:szCs w:val="21"/>
        </w:rPr>
        <w:t>．</w:t>
      </w:r>
    </w:p>
    <w:p w:rsidR="00085CAA" w:rsidRDefault="00085CAA" w:rsidP="00705965">
      <w:pPr>
        <w:jc w:val="center"/>
        <w:rPr>
          <w:sz w:val="32"/>
          <w:szCs w:val="32"/>
        </w:rPr>
      </w:pPr>
      <w:r w:rsidRPr="00705965">
        <w:rPr>
          <w:sz w:val="22"/>
          <w:szCs w:val="22"/>
        </w:rPr>
        <w:br w:type="page"/>
      </w:r>
      <w:r w:rsidRPr="00705965">
        <w:rPr>
          <w:rFonts w:hint="eastAsia"/>
          <w:sz w:val="32"/>
          <w:szCs w:val="32"/>
        </w:rPr>
        <w:lastRenderedPageBreak/>
        <w:t>日程表</w:t>
      </w:r>
    </w:p>
    <w:p w:rsidR="00A70F6D" w:rsidRPr="00A70F6D" w:rsidRDefault="00A70F6D" w:rsidP="00705965">
      <w:pPr>
        <w:jc w:val="center"/>
        <w:rPr>
          <w:sz w:val="22"/>
          <w:szCs w:val="32"/>
        </w:rPr>
      </w:pPr>
    </w:p>
    <w:p w:rsidR="00085CAA" w:rsidRPr="00705965" w:rsidRDefault="001C40C0" w:rsidP="00085CAA">
      <w:pPr>
        <w:jc w:val="right"/>
        <w:rPr>
          <w:sz w:val="24"/>
        </w:rPr>
      </w:pPr>
      <w:r w:rsidRPr="00705965">
        <w:rPr>
          <w:rFonts w:hint="eastAsia"/>
          <w:sz w:val="24"/>
        </w:rPr>
        <w:t>奈良</w:t>
      </w:r>
      <w:r w:rsidR="00085CAA" w:rsidRPr="0070596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4232"/>
        <w:gridCol w:w="3173"/>
      </w:tblGrid>
      <w:tr w:rsidR="00085CAA" w:rsidRPr="00705965" w:rsidTr="00085CAA">
        <w:trPr>
          <w:trHeight w:val="900"/>
        </w:trPr>
        <w:tc>
          <w:tcPr>
            <w:tcW w:w="2160" w:type="dxa"/>
            <w:tcBorders>
              <w:bottom w:val="single" w:sz="4" w:space="0" w:color="auto"/>
            </w:tcBorders>
          </w:tcPr>
          <w:p w:rsidR="00085CAA" w:rsidRPr="00705965" w:rsidRDefault="00085CAA" w:rsidP="00085CAA">
            <w:pPr>
              <w:spacing w:line="600" w:lineRule="auto"/>
              <w:jc w:val="center"/>
              <w:rPr>
                <w:sz w:val="24"/>
              </w:rPr>
            </w:pPr>
            <w:r w:rsidRPr="00705965">
              <w:rPr>
                <w:rFonts w:hint="eastAsia"/>
                <w:sz w:val="24"/>
              </w:rPr>
              <w:t>時　刻</w:t>
            </w:r>
          </w:p>
        </w:tc>
        <w:tc>
          <w:tcPr>
            <w:tcW w:w="4320" w:type="dxa"/>
            <w:tcBorders>
              <w:right w:val="dotted" w:sz="4" w:space="0" w:color="auto"/>
            </w:tcBorders>
          </w:tcPr>
          <w:p w:rsidR="00085CAA" w:rsidRPr="00705965" w:rsidRDefault="00085CAA" w:rsidP="00085CAA">
            <w:pPr>
              <w:spacing w:line="600" w:lineRule="auto"/>
              <w:jc w:val="center"/>
              <w:rPr>
                <w:sz w:val="24"/>
              </w:rPr>
            </w:pPr>
            <w:r w:rsidRPr="00705965">
              <w:rPr>
                <w:rFonts w:hint="eastAsia"/>
                <w:sz w:val="24"/>
              </w:rPr>
              <w:t>研　修　内　容</w:t>
            </w:r>
          </w:p>
        </w:tc>
        <w:tc>
          <w:tcPr>
            <w:tcW w:w="3240" w:type="dxa"/>
            <w:tcBorders>
              <w:left w:val="dotted" w:sz="4" w:space="0" w:color="auto"/>
            </w:tcBorders>
          </w:tcPr>
          <w:p w:rsidR="00085CAA" w:rsidRPr="00705965" w:rsidRDefault="00085CAA" w:rsidP="00085CAA">
            <w:pPr>
              <w:spacing w:line="600" w:lineRule="auto"/>
              <w:jc w:val="center"/>
              <w:rPr>
                <w:sz w:val="24"/>
              </w:rPr>
            </w:pPr>
            <w:r w:rsidRPr="00705965">
              <w:rPr>
                <w:rFonts w:hint="eastAsia"/>
                <w:sz w:val="24"/>
              </w:rPr>
              <w:t>講師名</w:t>
            </w:r>
            <w:r w:rsidR="00A70F6D">
              <w:rPr>
                <w:rFonts w:hint="eastAsia"/>
                <w:sz w:val="24"/>
              </w:rPr>
              <w:t>（</w:t>
            </w:r>
            <w:r w:rsidRPr="00705965">
              <w:rPr>
                <w:rFonts w:hint="eastAsia"/>
                <w:sz w:val="24"/>
              </w:rPr>
              <w:t>時間</w:t>
            </w:r>
            <w:r w:rsidR="00A70F6D">
              <w:rPr>
                <w:rFonts w:hint="eastAsia"/>
                <w:sz w:val="24"/>
              </w:rPr>
              <w:t>）</w:t>
            </w:r>
          </w:p>
        </w:tc>
      </w:tr>
      <w:tr w:rsidR="00085CAA" w:rsidRPr="00705965" w:rsidTr="00705965">
        <w:trPr>
          <w:trHeight w:val="617"/>
        </w:trPr>
        <w:tc>
          <w:tcPr>
            <w:tcW w:w="2160" w:type="dxa"/>
            <w:tcBorders>
              <w:top w:val="single" w:sz="4" w:space="0" w:color="auto"/>
              <w:bottom w:val="single" w:sz="4" w:space="0" w:color="auto"/>
            </w:tcBorders>
            <w:vAlign w:val="center"/>
          </w:tcPr>
          <w:p w:rsidR="00085CAA" w:rsidRPr="00705965" w:rsidRDefault="00A70F6D" w:rsidP="00705965">
            <w:pPr>
              <w:spacing w:line="600" w:lineRule="auto"/>
              <w:jc w:val="center"/>
              <w:rPr>
                <w:sz w:val="24"/>
              </w:rPr>
            </w:pPr>
            <w:r>
              <w:rPr>
                <w:rFonts w:hint="eastAsia"/>
                <w:sz w:val="24"/>
              </w:rPr>
              <w:t>8:30</w:t>
            </w:r>
            <w:r w:rsidR="001C40C0" w:rsidRPr="00705965">
              <w:rPr>
                <w:rFonts w:hint="eastAsia"/>
                <w:sz w:val="24"/>
              </w:rPr>
              <w:t>～</w:t>
            </w:r>
            <w:r w:rsidR="001C40C0" w:rsidRPr="00705965">
              <w:rPr>
                <w:rFonts w:hint="eastAsia"/>
                <w:sz w:val="24"/>
              </w:rPr>
              <w:t>9:</w:t>
            </w:r>
            <w:r>
              <w:rPr>
                <w:rFonts w:hint="eastAsia"/>
                <w:sz w:val="24"/>
              </w:rPr>
              <w:t>0</w:t>
            </w:r>
            <w:r w:rsidR="001C40C0" w:rsidRPr="00705965">
              <w:rPr>
                <w:rFonts w:hint="eastAsia"/>
                <w:sz w:val="24"/>
              </w:rPr>
              <w:t>0</w:t>
            </w:r>
          </w:p>
        </w:tc>
        <w:tc>
          <w:tcPr>
            <w:tcW w:w="4320" w:type="dxa"/>
            <w:tcBorders>
              <w:right w:val="dotted" w:sz="4" w:space="0" w:color="auto"/>
            </w:tcBorders>
            <w:vAlign w:val="center"/>
          </w:tcPr>
          <w:p w:rsidR="00085CAA" w:rsidRPr="00705965" w:rsidRDefault="00085CAA" w:rsidP="00705965">
            <w:pPr>
              <w:spacing w:line="600" w:lineRule="auto"/>
              <w:jc w:val="center"/>
              <w:rPr>
                <w:sz w:val="24"/>
              </w:rPr>
            </w:pPr>
            <w:r w:rsidRPr="00705965">
              <w:rPr>
                <w:rFonts w:hint="eastAsia"/>
                <w:sz w:val="24"/>
              </w:rPr>
              <w:t>受付</w:t>
            </w:r>
            <w:r w:rsidR="001C40C0" w:rsidRPr="00705965">
              <w:rPr>
                <w:rFonts w:hint="eastAsia"/>
                <w:sz w:val="24"/>
              </w:rPr>
              <w:t>（</w:t>
            </w:r>
            <w:r w:rsidR="00A70F6D">
              <w:rPr>
                <w:rFonts w:hint="eastAsia"/>
                <w:sz w:val="24"/>
              </w:rPr>
              <w:t>７３Ｂ教室</w:t>
            </w:r>
            <w:r w:rsidR="001C40C0" w:rsidRPr="00705965">
              <w:rPr>
                <w:rFonts w:hint="eastAsia"/>
                <w:sz w:val="24"/>
              </w:rPr>
              <w:t>）</w:t>
            </w:r>
          </w:p>
        </w:tc>
        <w:tc>
          <w:tcPr>
            <w:tcW w:w="3240" w:type="dxa"/>
            <w:tcBorders>
              <w:left w:val="dotted" w:sz="4" w:space="0" w:color="auto"/>
            </w:tcBorders>
            <w:vAlign w:val="center"/>
          </w:tcPr>
          <w:p w:rsidR="00085CAA" w:rsidRPr="00705965" w:rsidRDefault="00085CAA" w:rsidP="00705965">
            <w:pPr>
              <w:spacing w:line="600" w:lineRule="auto"/>
              <w:jc w:val="center"/>
              <w:rPr>
                <w:sz w:val="24"/>
              </w:rPr>
            </w:pPr>
          </w:p>
        </w:tc>
      </w:tr>
      <w:tr w:rsidR="00085CAA" w:rsidRPr="00705965" w:rsidTr="00705965">
        <w:trPr>
          <w:trHeight w:val="900"/>
        </w:trPr>
        <w:tc>
          <w:tcPr>
            <w:tcW w:w="2160" w:type="dxa"/>
            <w:tcBorders>
              <w:top w:val="single" w:sz="4" w:space="0" w:color="auto"/>
              <w:bottom w:val="single" w:sz="4" w:space="0" w:color="auto"/>
            </w:tcBorders>
            <w:vAlign w:val="center"/>
          </w:tcPr>
          <w:p w:rsidR="00085CAA" w:rsidRPr="00705965" w:rsidRDefault="00705965" w:rsidP="00705965">
            <w:pPr>
              <w:spacing w:line="600" w:lineRule="auto"/>
              <w:jc w:val="center"/>
              <w:rPr>
                <w:sz w:val="24"/>
              </w:rPr>
            </w:pPr>
            <w:r w:rsidRPr="00705965">
              <w:rPr>
                <w:rFonts w:hint="eastAsia"/>
                <w:sz w:val="24"/>
              </w:rPr>
              <w:t>9</w:t>
            </w:r>
            <w:r w:rsidR="00085CAA" w:rsidRPr="00705965">
              <w:rPr>
                <w:rFonts w:hint="eastAsia"/>
                <w:sz w:val="24"/>
              </w:rPr>
              <w:t>:</w:t>
            </w:r>
            <w:r w:rsidR="00A70F6D">
              <w:rPr>
                <w:rFonts w:hint="eastAsia"/>
                <w:sz w:val="24"/>
              </w:rPr>
              <w:t>0</w:t>
            </w:r>
            <w:r w:rsidR="00085CAA" w:rsidRPr="00705965">
              <w:rPr>
                <w:rFonts w:hint="eastAsia"/>
                <w:sz w:val="24"/>
              </w:rPr>
              <w:t>0</w:t>
            </w:r>
            <w:r w:rsidRPr="00705965">
              <w:rPr>
                <w:rFonts w:hint="eastAsia"/>
                <w:sz w:val="24"/>
              </w:rPr>
              <w:t>～</w:t>
            </w:r>
            <w:r w:rsidRPr="00705965">
              <w:rPr>
                <w:rFonts w:hint="eastAsia"/>
                <w:sz w:val="24"/>
              </w:rPr>
              <w:t>9:</w:t>
            </w:r>
            <w:r w:rsidR="00A70F6D">
              <w:rPr>
                <w:rFonts w:hint="eastAsia"/>
                <w:sz w:val="24"/>
              </w:rPr>
              <w:t>1</w:t>
            </w:r>
            <w:r w:rsidRPr="00705965">
              <w:rPr>
                <w:rFonts w:hint="eastAsia"/>
                <w:sz w:val="24"/>
              </w:rPr>
              <w:t>0</w:t>
            </w:r>
          </w:p>
        </w:tc>
        <w:tc>
          <w:tcPr>
            <w:tcW w:w="4320" w:type="dxa"/>
            <w:tcBorders>
              <w:right w:val="dotted" w:sz="4" w:space="0" w:color="auto"/>
            </w:tcBorders>
            <w:vAlign w:val="center"/>
          </w:tcPr>
          <w:p w:rsidR="00085CAA" w:rsidRPr="00705965" w:rsidRDefault="00085CAA" w:rsidP="00705965">
            <w:pPr>
              <w:spacing w:line="600" w:lineRule="auto"/>
              <w:jc w:val="center"/>
              <w:rPr>
                <w:sz w:val="24"/>
              </w:rPr>
            </w:pPr>
            <w:r w:rsidRPr="00705965">
              <w:rPr>
                <w:rFonts w:hint="eastAsia"/>
                <w:sz w:val="24"/>
              </w:rPr>
              <w:t>開</w:t>
            </w:r>
            <w:r w:rsidRPr="00705965">
              <w:rPr>
                <w:rFonts w:hint="eastAsia"/>
                <w:sz w:val="24"/>
              </w:rPr>
              <w:t xml:space="preserve"> </w:t>
            </w:r>
            <w:r w:rsidRPr="00705965">
              <w:rPr>
                <w:rFonts w:hint="eastAsia"/>
                <w:sz w:val="24"/>
              </w:rPr>
              <w:t>会</w:t>
            </w:r>
            <w:r w:rsidRPr="00705965">
              <w:rPr>
                <w:rFonts w:hint="eastAsia"/>
                <w:sz w:val="24"/>
              </w:rPr>
              <w:t xml:space="preserve"> </w:t>
            </w:r>
            <w:r w:rsidRPr="00705965">
              <w:rPr>
                <w:rFonts w:hint="eastAsia"/>
                <w:sz w:val="24"/>
              </w:rPr>
              <w:t>式</w:t>
            </w:r>
          </w:p>
        </w:tc>
        <w:tc>
          <w:tcPr>
            <w:tcW w:w="3240" w:type="dxa"/>
            <w:tcBorders>
              <w:left w:val="dotted" w:sz="4" w:space="0" w:color="auto"/>
            </w:tcBorders>
            <w:vAlign w:val="center"/>
          </w:tcPr>
          <w:p w:rsidR="00085CAA" w:rsidRPr="00705965" w:rsidRDefault="00085CAA" w:rsidP="00705965">
            <w:pPr>
              <w:jc w:val="center"/>
              <w:rPr>
                <w:sz w:val="24"/>
              </w:rPr>
            </w:pPr>
          </w:p>
        </w:tc>
      </w:tr>
      <w:tr w:rsidR="00705965" w:rsidRPr="00705965" w:rsidTr="00705965">
        <w:trPr>
          <w:trHeight w:val="1204"/>
        </w:trPr>
        <w:tc>
          <w:tcPr>
            <w:tcW w:w="2160" w:type="dxa"/>
            <w:tcBorders>
              <w:top w:val="single" w:sz="4" w:space="0" w:color="auto"/>
              <w:bottom w:val="single" w:sz="4" w:space="0" w:color="auto"/>
            </w:tcBorders>
            <w:vAlign w:val="center"/>
          </w:tcPr>
          <w:p w:rsidR="00705965" w:rsidRPr="00705965" w:rsidRDefault="00705965" w:rsidP="00705965">
            <w:pPr>
              <w:spacing w:line="600" w:lineRule="auto"/>
              <w:jc w:val="center"/>
              <w:rPr>
                <w:sz w:val="24"/>
              </w:rPr>
            </w:pPr>
            <w:r w:rsidRPr="00705965">
              <w:rPr>
                <w:rFonts w:hint="eastAsia"/>
                <w:sz w:val="24"/>
              </w:rPr>
              <w:t>9:</w:t>
            </w:r>
            <w:r w:rsidR="00A70F6D">
              <w:rPr>
                <w:rFonts w:hint="eastAsia"/>
                <w:sz w:val="24"/>
              </w:rPr>
              <w:t>1</w:t>
            </w:r>
            <w:r w:rsidRPr="00705965">
              <w:rPr>
                <w:rFonts w:hint="eastAsia"/>
                <w:sz w:val="24"/>
              </w:rPr>
              <w:t>0</w:t>
            </w:r>
            <w:r w:rsidRPr="00705965">
              <w:rPr>
                <w:rFonts w:hint="eastAsia"/>
                <w:sz w:val="24"/>
              </w:rPr>
              <w:t>～</w:t>
            </w:r>
            <w:r w:rsidR="00A70F6D">
              <w:rPr>
                <w:rFonts w:hint="eastAsia"/>
                <w:sz w:val="24"/>
              </w:rPr>
              <w:t>12</w:t>
            </w:r>
            <w:r w:rsidRPr="00705965">
              <w:rPr>
                <w:rFonts w:hint="eastAsia"/>
                <w:sz w:val="24"/>
              </w:rPr>
              <w:t>:</w:t>
            </w:r>
            <w:r w:rsidR="00A70F6D">
              <w:rPr>
                <w:rFonts w:hint="eastAsia"/>
                <w:sz w:val="24"/>
              </w:rPr>
              <w:t>10</w:t>
            </w:r>
          </w:p>
        </w:tc>
        <w:tc>
          <w:tcPr>
            <w:tcW w:w="4320" w:type="dxa"/>
            <w:tcBorders>
              <w:right w:val="dotted" w:sz="4" w:space="0" w:color="auto"/>
            </w:tcBorders>
            <w:vAlign w:val="center"/>
          </w:tcPr>
          <w:p w:rsidR="00705965" w:rsidRPr="00705965" w:rsidRDefault="00705965" w:rsidP="00705965">
            <w:pPr>
              <w:ind w:firstLineChars="64" w:firstLine="154"/>
              <w:jc w:val="center"/>
              <w:rPr>
                <w:sz w:val="24"/>
              </w:rPr>
            </w:pPr>
            <w:r w:rsidRPr="00705965">
              <w:rPr>
                <w:rFonts w:hint="eastAsia"/>
                <w:sz w:val="24"/>
              </w:rPr>
              <w:t>講　　義</w:t>
            </w:r>
          </w:p>
          <w:p w:rsidR="00705965" w:rsidRPr="00705965" w:rsidRDefault="00705965" w:rsidP="00A70F6D">
            <w:pPr>
              <w:ind w:left="288" w:hangingChars="120" w:hanging="288"/>
              <w:jc w:val="left"/>
              <w:rPr>
                <w:sz w:val="24"/>
              </w:rPr>
            </w:pPr>
            <w:r w:rsidRPr="00705965">
              <w:rPr>
                <w:rFonts w:hint="eastAsia"/>
                <w:sz w:val="24"/>
              </w:rPr>
              <w:t>【バドミントン</w:t>
            </w:r>
            <w:r w:rsidR="00A70F6D">
              <w:rPr>
                <w:rFonts w:hint="eastAsia"/>
                <w:sz w:val="24"/>
              </w:rPr>
              <w:t>のコーチングとティーチングを考える</w:t>
            </w:r>
            <w:r w:rsidRPr="00705965">
              <w:rPr>
                <w:rFonts w:hint="eastAsia"/>
                <w:sz w:val="24"/>
              </w:rPr>
              <w:t>】</w:t>
            </w:r>
          </w:p>
        </w:tc>
        <w:tc>
          <w:tcPr>
            <w:tcW w:w="3240" w:type="dxa"/>
            <w:tcBorders>
              <w:left w:val="dotted" w:sz="4" w:space="0" w:color="auto"/>
            </w:tcBorders>
            <w:vAlign w:val="center"/>
          </w:tcPr>
          <w:p w:rsidR="00705965" w:rsidRPr="00705965" w:rsidRDefault="00705965" w:rsidP="00705965">
            <w:pPr>
              <w:jc w:val="center"/>
              <w:rPr>
                <w:sz w:val="24"/>
              </w:rPr>
            </w:pPr>
            <w:r w:rsidRPr="00705965">
              <w:rPr>
                <w:rFonts w:hint="eastAsia"/>
                <w:szCs w:val="21"/>
              </w:rPr>
              <w:t>講師：</w:t>
            </w:r>
            <w:r w:rsidR="00A70F6D">
              <w:rPr>
                <w:rFonts w:hint="eastAsia"/>
                <w:szCs w:val="21"/>
              </w:rPr>
              <w:t>中谷敏昭</w:t>
            </w:r>
            <w:r w:rsidR="00C97714">
              <w:rPr>
                <w:rFonts w:hint="eastAsia"/>
                <w:szCs w:val="21"/>
              </w:rPr>
              <w:t>・奈良県バドミントン協会指導委員</w:t>
            </w:r>
            <w:r w:rsidR="00A70F6D">
              <w:rPr>
                <w:rFonts w:hint="eastAsia"/>
                <w:szCs w:val="21"/>
              </w:rPr>
              <w:t>（</w:t>
            </w:r>
            <w:r w:rsidR="00354AF4">
              <w:rPr>
                <w:rFonts w:hint="eastAsia"/>
                <w:szCs w:val="21"/>
              </w:rPr>
              <w:t>3.0</w:t>
            </w:r>
            <w:r w:rsidR="00A70F6D">
              <w:rPr>
                <w:rFonts w:hint="eastAsia"/>
                <w:szCs w:val="21"/>
              </w:rPr>
              <w:t>時間）</w:t>
            </w:r>
          </w:p>
        </w:tc>
      </w:tr>
      <w:tr w:rsidR="00705965" w:rsidRPr="00705965" w:rsidTr="00A70F6D">
        <w:trPr>
          <w:trHeight w:val="928"/>
        </w:trPr>
        <w:tc>
          <w:tcPr>
            <w:tcW w:w="2160" w:type="dxa"/>
            <w:tcBorders>
              <w:top w:val="single" w:sz="4" w:space="0" w:color="auto"/>
              <w:bottom w:val="single" w:sz="4" w:space="0" w:color="auto"/>
            </w:tcBorders>
            <w:vAlign w:val="center"/>
          </w:tcPr>
          <w:p w:rsidR="00705965" w:rsidRPr="00705965" w:rsidRDefault="00705965" w:rsidP="00231C8F">
            <w:pPr>
              <w:jc w:val="center"/>
              <w:rPr>
                <w:sz w:val="24"/>
              </w:rPr>
            </w:pPr>
            <w:r>
              <w:rPr>
                <w:rFonts w:hint="eastAsia"/>
                <w:sz w:val="24"/>
              </w:rPr>
              <w:t>12:</w:t>
            </w:r>
            <w:r w:rsidR="00A70F6D">
              <w:rPr>
                <w:rFonts w:hint="eastAsia"/>
                <w:sz w:val="24"/>
              </w:rPr>
              <w:t>1</w:t>
            </w:r>
            <w:r>
              <w:rPr>
                <w:rFonts w:hint="eastAsia"/>
                <w:sz w:val="24"/>
              </w:rPr>
              <w:t>0</w:t>
            </w:r>
            <w:r>
              <w:rPr>
                <w:rFonts w:hint="eastAsia"/>
                <w:sz w:val="24"/>
              </w:rPr>
              <w:t>～</w:t>
            </w:r>
            <w:r>
              <w:rPr>
                <w:rFonts w:hint="eastAsia"/>
                <w:sz w:val="24"/>
              </w:rPr>
              <w:t>13:</w:t>
            </w:r>
            <w:r w:rsidR="00231C8F">
              <w:rPr>
                <w:sz w:val="24"/>
              </w:rPr>
              <w:t>10</w:t>
            </w:r>
          </w:p>
        </w:tc>
        <w:tc>
          <w:tcPr>
            <w:tcW w:w="4320" w:type="dxa"/>
            <w:tcBorders>
              <w:right w:val="dotted" w:sz="4" w:space="0" w:color="auto"/>
            </w:tcBorders>
            <w:vAlign w:val="center"/>
          </w:tcPr>
          <w:p w:rsidR="00705965" w:rsidRPr="00705965" w:rsidRDefault="00705965" w:rsidP="00705965">
            <w:pPr>
              <w:ind w:firstLineChars="64" w:firstLine="154"/>
              <w:jc w:val="center"/>
              <w:rPr>
                <w:sz w:val="24"/>
              </w:rPr>
            </w:pPr>
            <w:r>
              <w:rPr>
                <w:rFonts w:hint="eastAsia"/>
                <w:sz w:val="24"/>
              </w:rPr>
              <w:t>昼食</w:t>
            </w:r>
          </w:p>
        </w:tc>
        <w:tc>
          <w:tcPr>
            <w:tcW w:w="3240" w:type="dxa"/>
            <w:tcBorders>
              <w:left w:val="dotted" w:sz="4" w:space="0" w:color="auto"/>
            </w:tcBorders>
            <w:vAlign w:val="center"/>
          </w:tcPr>
          <w:p w:rsidR="00C97714" w:rsidRPr="00705965" w:rsidRDefault="00C97714" w:rsidP="00C97714">
            <w:pPr>
              <w:jc w:val="center"/>
              <w:rPr>
                <w:szCs w:val="21"/>
              </w:rPr>
            </w:pPr>
          </w:p>
        </w:tc>
      </w:tr>
      <w:tr w:rsidR="00FC6C4C" w:rsidRPr="00705965" w:rsidTr="00C97714">
        <w:trPr>
          <w:trHeight w:val="984"/>
        </w:trPr>
        <w:tc>
          <w:tcPr>
            <w:tcW w:w="2160" w:type="dxa"/>
            <w:tcBorders>
              <w:top w:val="single" w:sz="4" w:space="0" w:color="auto"/>
              <w:bottom w:val="single" w:sz="4" w:space="0" w:color="auto"/>
            </w:tcBorders>
            <w:vAlign w:val="center"/>
          </w:tcPr>
          <w:p w:rsidR="00FC6C4C" w:rsidRDefault="00FC6C4C" w:rsidP="00231C8F">
            <w:pPr>
              <w:jc w:val="center"/>
              <w:rPr>
                <w:sz w:val="24"/>
              </w:rPr>
            </w:pPr>
            <w:r>
              <w:rPr>
                <w:rFonts w:hint="eastAsia"/>
                <w:sz w:val="24"/>
              </w:rPr>
              <w:t>13:</w:t>
            </w:r>
            <w:r w:rsidR="00231C8F">
              <w:rPr>
                <w:rFonts w:hint="eastAsia"/>
                <w:sz w:val="24"/>
              </w:rPr>
              <w:t>10</w:t>
            </w:r>
            <w:r>
              <w:rPr>
                <w:rFonts w:hint="eastAsia"/>
                <w:sz w:val="24"/>
              </w:rPr>
              <w:t>～</w:t>
            </w:r>
            <w:r w:rsidR="00A70F6D">
              <w:rPr>
                <w:rFonts w:hint="eastAsia"/>
                <w:sz w:val="24"/>
              </w:rPr>
              <w:t>14:</w:t>
            </w:r>
            <w:r w:rsidR="00231C8F">
              <w:rPr>
                <w:sz w:val="24"/>
              </w:rPr>
              <w:t>10</w:t>
            </w:r>
          </w:p>
        </w:tc>
        <w:tc>
          <w:tcPr>
            <w:tcW w:w="4320" w:type="dxa"/>
            <w:tcBorders>
              <w:right w:val="dotted" w:sz="4" w:space="0" w:color="auto"/>
            </w:tcBorders>
            <w:vAlign w:val="center"/>
          </w:tcPr>
          <w:p w:rsidR="00FC6C4C" w:rsidRDefault="00A70F6D" w:rsidP="00FC6C4C">
            <w:pPr>
              <w:ind w:firstLineChars="64" w:firstLine="154"/>
              <w:jc w:val="center"/>
              <w:rPr>
                <w:sz w:val="24"/>
              </w:rPr>
            </w:pPr>
            <w:r>
              <w:rPr>
                <w:rFonts w:hint="eastAsia"/>
                <w:sz w:val="24"/>
              </w:rPr>
              <w:t>演　　習</w:t>
            </w:r>
          </w:p>
          <w:p w:rsidR="00A70F6D" w:rsidRDefault="00A70F6D" w:rsidP="00FC6C4C">
            <w:pPr>
              <w:ind w:firstLineChars="64" w:firstLine="154"/>
              <w:jc w:val="center"/>
              <w:rPr>
                <w:sz w:val="24"/>
              </w:rPr>
            </w:pPr>
            <w:r>
              <w:rPr>
                <w:rFonts w:hint="eastAsia"/>
                <w:sz w:val="24"/>
              </w:rPr>
              <w:t>【コーチングの手法を身につける】</w:t>
            </w:r>
          </w:p>
        </w:tc>
        <w:tc>
          <w:tcPr>
            <w:tcW w:w="3240" w:type="dxa"/>
            <w:tcBorders>
              <w:left w:val="dotted" w:sz="4" w:space="0" w:color="auto"/>
            </w:tcBorders>
            <w:vAlign w:val="center"/>
          </w:tcPr>
          <w:p w:rsidR="00FC6C4C" w:rsidRDefault="00A70F6D" w:rsidP="00FC6C4C">
            <w:pPr>
              <w:jc w:val="center"/>
              <w:rPr>
                <w:szCs w:val="21"/>
              </w:rPr>
            </w:pPr>
            <w:r w:rsidRPr="00705965">
              <w:rPr>
                <w:rFonts w:hint="eastAsia"/>
                <w:szCs w:val="21"/>
              </w:rPr>
              <w:t>講師：</w:t>
            </w:r>
            <w:r>
              <w:rPr>
                <w:rFonts w:hint="eastAsia"/>
                <w:szCs w:val="21"/>
              </w:rPr>
              <w:t>中谷敏昭（</w:t>
            </w:r>
            <w:r>
              <w:rPr>
                <w:rFonts w:hint="eastAsia"/>
                <w:szCs w:val="21"/>
              </w:rPr>
              <w:t>1.0</w:t>
            </w:r>
            <w:r>
              <w:rPr>
                <w:rFonts w:hint="eastAsia"/>
                <w:szCs w:val="21"/>
              </w:rPr>
              <w:t>時間）</w:t>
            </w:r>
          </w:p>
          <w:p w:rsidR="00C97714" w:rsidRPr="00705965" w:rsidRDefault="00C97714" w:rsidP="00FC6C4C">
            <w:pPr>
              <w:jc w:val="center"/>
              <w:rPr>
                <w:szCs w:val="21"/>
              </w:rPr>
            </w:pPr>
            <w:r>
              <w:rPr>
                <w:rFonts w:hint="eastAsia"/>
                <w:szCs w:val="21"/>
              </w:rPr>
              <w:t>奈良県バドミントン協会</w:t>
            </w:r>
          </w:p>
        </w:tc>
      </w:tr>
      <w:tr w:rsidR="009B190E" w:rsidRPr="00705965" w:rsidTr="00C97714">
        <w:trPr>
          <w:trHeight w:val="2401"/>
        </w:trPr>
        <w:tc>
          <w:tcPr>
            <w:tcW w:w="2160" w:type="dxa"/>
            <w:tcBorders>
              <w:top w:val="single" w:sz="4" w:space="0" w:color="auto"/>
              <w:bottom w:val="single" w:sz="4" w:space="0" w:color="auto"/>
            </w:tcBorders>
            <w:vAlign w:val="center"/>
          </w:tcPr>
          <w:p w:rsidR="009B190E" w:rsidRPr="00705965" w:rsidRDefault="00FC6C4C" w:rsidP="00705965">
            <w:pPr>
              <w:spacing w:line="600" w:lineRule="auto"/>
              <w:jc w:val="center"/>
              <w:rPr>
                <w:sz w:val="24"/>
              </w:rPr>
            </w:pPr>
            <w:r>
              <w:rPr>
                <w:rFonts w:hint="eastAsia"/>
                <w:sz w:val="24"/>
              </w:rPr>
              <w:t>14:</w:t>
            </w:r>
            <w:r w:rsidR="00A70F6D">
              <w:rPr>
                <w:rFonts w:hint="eastAsia"/>
                <w:sz w:val="24"/>
              </w:rPr>
              <w:t>30</w:t>
            </w:r>
            <w:r w:rsidR="00705965" w:rsidRPr="00705965">
              <w:rPr>
                <w:rFonts w:hint="eastAsia"/>
                <w:sz w:val="24"/>
              </w:rPr>
              <w:t>～</w:t>
            </w:r>
            <w:r w:rsidR="00705965" w:rsidRPr="00705965">
              <w:rPr>
                <w:rFonts w:hint="eastAsia"/>
                <w:sz w:val="24"/>
              </w:rPr>
              <w:t>16:</w:t>
            </w:r>
            <w:r w:rsidR="00354AF4">
              <w:rPr>
                <w:rFonts w:hint="eastAsia"/>
                <w:sz w:val="24"/>
              </w:rPr>
              <w:t>3</w:t>
            </w:r>
            <w:r w:rsidR="00705965" w:rsidRPr="00705965">
              <w:rPr>
                <w:rFonts w:hint="eastAsia"/>
                <w:sz w:val="24"/>
              </w:rPr>
              <w:t>0</w:t>
            </w:r>
          </w:p>
        </w:tc>
        <w:tc>
          <w:tcPr>
            <w:tcW w:w="4320" w:type="dxa"/>
            <w:tcBorders>
              <w:right w:val="dotted" w:sz="4" w:space="0" w:color="auto"/>
            </w:tcBorders>
            <w:vAlign w:val="center"/>
          </w:tcPr>
          <w:p w:rsidR="009B190E" w:rsidRDefault="009B190E" w:rsidP="00705965">
            <w:pPr>
              <w:jc w:val="center"/>
              <w:rPr>
                <w:sz w:val="24"/>
              </w:rPr>
            </w:pPr>
            <w:r w:rsidRPr="00705965">
              <w:rPr>
                <w:rFonts w:hint="eastAsia"/>
                <w:sz w:val="24"/>
              </w:rPr>
              <w:t>実技研修</w:t>
            </w:r>
          </w:p>
          <w:p w:rsidR="009B190E" w:rsidRPr="00705965" w:rsidRDefault="009B190E" w:rsidP="00A70F6D">
            <w:pPr>
              <w:ind w:left="288" w:hangingChars="120" w:hanging="288"/>
              <w:jc w:val="left"/>
              <w:rPr>
                <w:sz w:val="24"/>
              </w:rPr>
            </w:pPr>
            <w:r w:rsidRPr="00705965">
              <w:rPr>
                <w:rFonts w:hint="eastAsia"/>
                <w:sz w:val="24"/>
              </w:rPr>
              <w:t>【</w:t>
            </w:r>
            <w:r w:rsidR="00705965" w:rsidRPr="00705965">
              <w:rPr>
                <w:rFonts w:hint="eastAsia"/>
                <w:sz w:val="24"/>
              </w:rPr>
              <w:t>技術指導</w:t>
            </w:r>
            <w:r w:rsidR="00A70F6D">
              <w:rPr>
                <w:rFonts w:hint="eastAsia"/>
                <w:sz w:val="24"/>
              </w:rPr>
              <w:t>：コーチングとティーチングを考える</w:t>
            </w:r>
            <w:r w:rsidRPr="00705965">
              <w:rPr>
                <w:rFonts w:hint="eastAsia"/>
                <w:sz w:val="24"/>
              </w:rPr>
              <w:t>】</w:t>
            </w:r>
          </w:p>
        </w:tc>
        <w:tc>
          <w:tcPr>
            <w:tcW w:w="3240" w:type="dxa"/>
            <w:tcBorders>
              <w:left w:val="dotted" w:sz="4" w:space="0" w:color="auto"/>
            </w:tcBorders>
            <w:vAlign w:val="center"/>
          </w:tcPr>
          <w:p w:rsidR="009B190E" w:rsidRPr="00705965" w:rsidRDefault="009B190E" w:rsidP="00A70F6D">
            <w:pPr>
              <w:jc w:val="center"/>
              <w:rPr>
                <w:szCs w:val="21"/>
              </w:rPr>
            </w:pPr>
            <w:r w:rsidRPr="00705965">
              <w:rPr>
                <w:rFonts w:hint="eastAsia"/>
                <w:szCs w:val="21"/>
              </w:rPr>
              <w:t>講師：</w:t>
            </w:r>
            <w:r w:rsidR="00A70F6D">
              <w:rPr>
                <w:rFonts w:hint="eastAsia"/>
                <w:szCs w:val="21"/>
              </w:rPr>
              <w:t>中谷敏昭・奈良県バドミントン協会指導委員（</w:t>
            </w:r>
            <w:r w:rsidR="00A70F6D">
              <w:rPr>
                <w:rFonts w:hint="eastAsia"/>
                <w:szCs w:val="21"/>
              </w:rPr>
              <w:t>2.0</w:t>
            </w:r>
            <w:r w:rsidR="00A70F6D">
              <w:rPr>
                <w:rFonts w:hint="eastAsia"/>
                <w:szCs w:val="21"/>
              </w:rPr>
              <w:t>時間）</w:t>
            </w:r>
          </w:p>
        </w:tc>
      </w:tr>
      <w:tr w:rsidR="00085CAA" w:rsidRPr="00705965" w:rsidTr="00FC6C4C">
        <w:trPr>
          <w:trHeight w:val="560"/>
        </w:trPr>
        <w:tc>
          <w:tcPr>
            <w:tcW w:w="2160" w:type="dxa"/>
            <w:tcBorders>
              <w:top w:val="single" w:sz="4" w:space="0" w:color="auto"/>
              <w:bottom w:val="single" w:sz="4" w:space="0" w:color="auto"/>
            </w:tcBorders>
            <w:vAlign w:val="center"/>
          </w:tcPr>
          <w:p w:rsidR="00085CAA" w:rsidRPr="00705965" w:rsidRDefault="00705965" w:rsidP="00354AF4">
            <w:pPr>
              <w:spacing w:line="600" w:lineRule="auto"/>
              <w:jc w:val="center"/>
              <w:rPr>
                <w:sz w:val="24"/>
              </w:rPr>
            </w:pPr>
            <w:r w:rsidRPr="00705965">
              <w:rPr>
                <w:rFonts w:hint="eastAsia"/>
                <w:sz w:val="24"/>
              </w:rPr>
              <w:t>16</w:t>
            </w:r>
            <w:r w:rsidR="00085CAA" w:rsidRPr="00705965">
              <w:rPr>
                <w:rFonts w:hint="eastAsia"/>
                <w:sz w:val="24"/>
              </w:rPr>
              <w:t>:</w:t>
            </w:r>
            <w:r w:rsidR="00354AF4">
              <w:rPr>
                <w:rFonts w:hint="eastAsia"/>
                <w:sz w:val="24"/>
              </w:rPr>
              <w:t>30</w:t>
            </w:r>
            <w:r w:rsidRPr="00705965">
              <w:rPr>
                <w:rFonts w:hint="eastAsia"/>
                <w:sz w:val="24"/>
              </w:rPr>
              <w:t>～</w:t>
            </w:r>
          </w:p>
        </w:tc>
        <w:tc>
          <w:tcPr>
            <w:tcW w:w="4320" w:type="dxa"/>
            <w:tcBorders>
              <w:right w:val="dotted" w:sz="4" w:space="0" w:color="auto"/>
            </w:tcBorders>
            <w:vAlign w:val="center"/>
          </w:tcPr>
          <w:p w:rsidR="00085CAA" w:rsidRPr="00705965" w:rsidRDefault="00085CAA" w:rsidP="00705965">
            <w:pPr>
              <w:spacing w:line="600" w:lineRule="auto"/>
              <w:jc w:val="center"/>
              <w:rPr>
                <w:sz w:val="24"/>
              </w:rPr>
            </w:pPr>
            <w:r w:rsidRPr="00705965">
              <w:rPr>
                <w:rFonts w:hint="eastAsia"/>
                <w:sz w:val="24"/>
              </w:rPr>
              <w:t>閉</w:t>
            </w:r>
            <w:r w:rsidRPr="00705965">
              <w:rPr>
                <w:rFonts w:hint="eastAsia"/>
                <w:sz w:val="24"/>
              </w:rPr>
              <w:t xml:space="preserve"> </w:t>
            </w:r>
            <w:r w:rsidRPr="00705965">
              <w:rPr>
                <w:rFonts w:hint="eastAsia"/>
                <w:sz w:val="24"/>
              </w:rPr>
              <w:t>会</w:t>
            </w:r>
            <w:r w:rsidRPr="00705965">
              <w:rPr>
                <w:rFonts w:hint="eastAsia"/>
                <w:sz w:val="24"/>
              </w:rPr>
              <w:t xml:space="preserve"> </w:t>
            </w:r>
            <w:r w:rsidRPr="00705965">
              <w:rPr>
                <w:rFonts w:hint="eastAsia"/>
                <w:sz w:val="24"/>
              </w:rPr>
              <w:t>式</w:t>
            </w:r>
          </w:p>
        </w:tc>
        <w:tc>
          <w:tcPr>
            <w:tcW w:w="3240" w:type="dxa"/>
            <w:tcBorders>
              <w:left w:val="dotted" w:sz="4" w:space="0" w:color="auto"/>
            </w:tcBorders>
            <w:vAlign w:val="center"/>
          </w:tcPr>
          <w:p w:rsidR="00085CAA" w:rsidRPr="00705965" w:rsidRDefault="00085CAA" w:rsidP="00705965">
            <w:pPr>
              <w:spacing w:line="600" w:lineRule="auto"/>
              <w:jc w:val="center"/>
              <w:rPr>
                <w:szCs w:val="21"/>
              </w:rPr>
            </w:pPr>
          </w:p>
        </w:tc>
      </w:tr>
    </w:tbl>
    <w:p w:rsidR="001417D8" w:rsidRPr="00705965" w:rsidRDefault="00085CAA" w:rsidP="00A9450B">
      <w:pPr>
        <w:rPr>
          <w:sz w:val="24"/>
        </w:rPr>
      </w:pPr>
      <w:r w:rsidRPr="00705965">
        <w:rPr>
          <w:rFonts w:hint="eastAsia"/>
          <w:sz w:val="24"/>
        </w:rPr>
        <w:t>※講義・実技研修は両方実施すること。</w:t>
      </w:r>
    </w:p>
    <w:p w:rsidR="00085CAA" w:rsidRPr="00705965" w:rsidRDefault="00085CAA" w:rsidP="00A9450B">
      <w:pPr>
        <w:rPr>
          <w:sz w:val="24"/>
        </w:rPr>
      </w:pPr>
      <w:r w:rsidRPr="00705965">
        <w:rPr>
          <w:rFonts w:hint="eastAsia"/>
          <w:sz w:val="24"/>
        </w:rPr>
        <w:t>※</w:t>
      </w:r>
      <w:r w:rsidR="00231C8F">
        <w:rPr>
          <w:rFonts w:hint="eastAsia"/>
          <w:sz w:val="24"/>
        </w:rPr>
        <w:t>更新</w:t>
      </w:r>
      <w:r w:rsidRPr="00705965">
        <w:rPr>
          <w:rFonts w:hint="eastAsia"/>
          <w:sz w:val="24"/>
        </w:rPr>
        <w:t>研修会の講義・実技研修時間は</w:t>
      </w:r>
      <w:r w:rsidR="00231C8F">
        <w:rPr>
          <w:rFonts w:hint="eastAsia"/>
          <w:sz w:val="24"/>
        </w:rPr>
        <w:t>5</w:t>
      </w:r>
      <w:r w:rsidRPr="00705965">
        <w:rPr>
          <w:rFonts w:hint="eastAsia"/>
          <w:sz w:val="24"/>
        </w:rPr>
        <w:t>時間以上とすること。</w:t>
      </w:r>
    </w:p>
    <w:p w:rsidR="008A4CD3" w:rsidRDefault="00085CAA" w:rsidP="009B190E">
      <w:pPr>
        <w:ind w:left="240" w:hangingChars="100" w:hanging="240"/>
        <w:rPr>
          <w:sz w:val="24"/>
        </w:rPr>
      </w:pPr>
      <w:r w:rsidRPr="00705965">
        <w:rPr>
          <w:rFonts w:hint="eastAsia"/>
          <w:sz w:val="24"/>
        </w:rPr>
        <w:t>※日程表には講義・実技研修の種別、テーマやタイトル、担当講師名</w:t>
      </w:r>
      <w:r w:rsidR="009B190E" w:rsidRPr="00705965">
        <w:rPr>
          <w:rFonts w:hint="eastAsia"/>
          <w:sz w:val="24"/>
        </w:rPr>
        <w:t>（所属先）</w:t>
      </w:r>
      <w:r w:rsidRPr="00705965">
        <w:rPr>
          <w:rFonts w:hint="eastAsia"/>
          <w:sz w:val="24"/>
        </w:rPr>
        <w:t>を必ず明記すること。</w:t>
      </w:r>
    </w:p>
    <w:p w:rsidR="008A4CD3" w:rsidRPr="002567CD" w:rsidRDefault="008A4CD3" w:rsidP="008A4CD3">
      <w:pPr>
        <w:tabs>
          <w:tab w:val="left" w:pos="1560"/>
        </w:tabs>
        <w:spacing w:line="276" w:lineRule="auto"/>
        <w:jc w:val="center"/>
        <w:rPr>
          <w:rFonts w:ascii="ＭＳ 明朝" w:hAnsi="ＭＳ 明朝"/>
          <w:b/>
          <w:sz w:val="24"/>
        </w:rPr>
      </w:pPr>
      <w:r>
        <w:rPr>
          <w:sz w:val="24"/>
        </w:rPr>
        <w:br w:type="page"/>
      </w:r>
      <w:r w:rsidRPr="002567CD">
        <w:rPr>
          <w:rFonts w:ascii="ＭＳ 明朝" w:hAnsi="ＭＳ 明朝" w:hint="eastAsia"/>
          <w:b/>
          <w:sz w:val="24"/>
        </w:rPr>
        <w:lastRenderedPageBreak/>
        <w:t>20</w:t>
      </w:r>
      <w:r>
        <w:rPr>
          <w:rFonts w:ascii="ＭＳ 明朝" w:hAnsi="ＭＳ 明朝" w:hint="eastAsia"/>
          <w:b/>
          <w:sz w:val="24"/>
        </w:rPr>
        <w:t>20</w:t>
      </w:r>
      <w:r w:rsidRPr="002567CD">
        <w:rPr>
          <w:rFonts w:ascii="ＭＳ 明朝" w:hAnsi="ＭＳ 明朝" w:hint="eastAsia"/>
          <w:b/>
          <w:sz w:val="24"/>
        </w:rPr>
        <w:t>年度 公認コーチ１・コーチ２（バドミントン）の資格更新のための更新研修会</w:t>
      </w:r>
    </w:p>
    <w:p w:rsidR="008A4CD3" w:rsidRPr="00287CA6" w:rsidRDefault="008A4CD3" w:rsidP="008A4CD3">
      <w:pPr>
        <w:spacing w:line="276" w:lineRule="auto"/>
        <w:jc w:val="center"/>
        <w:rPr>
          <w:b/>
        </w:rPr>
      </w:pPr>
    </w:p>
    <w:p w:rsidR="008A4CD3" w:rsidRPr="008B5C36" w:rsidRDefault="008A4CD3" w:rsidP="008A4CD3">
      <w:pPr>
        <w:jc w:val="center"/>
      </w:pPr>
      <w:r w:rsidRPr="00287CA6">
        <w:rPr>
          <w:rFonts w:hint="eastAsia"/>
          <w:b/>
          <w:sz w:val="24"/>
        </w:rPr>
        <w:t>受講申込書</w:t>
      </w:r>
      <w:r w:rsidRPr="00287CA6">
        <w:rPr>
          <w:b/>
          <w:sz w:val="24"/>
        </w:rPr>
        <w:t>（奈良県</w:t>
      </w:r>
      <w:r w:rsidRPr="00287CA6">
        <w:rPr>
          <w:rFonts w:hint="eastAsia"/>
          <w:b/>
          <w:sz w:val="24"/>
        </w:rPr>
        <w:t>バドミントン</w:t>
      </w:r>
      <w:r w:rsidRPr="00287CA6">
        <w:rPr>
          <w:b/>
          <w:sz w:val="24"/>
        </w:rPr>
        <w:t>協会</w:t>
      </w:r>
      <w:r w:rsidRPr="00287CA6">
        <w:rPr>
          <w:rFonts w:hint="eastAsia"/>
          <w:b/>
          <w:sz w:val="24"/>
        </w:rPr>
        <w:t>主管</w:t>
      </w:r>
      <w:r w:rsidRPr="00287CA6">
        <w:rPr>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A4CD3" w:rsidRPr="00962C9E" w:rsidTr="00CA2A28">
        <w:trPr>
          <w:trHeight w:val="1110"/>
        </w:trPr>
        <w:tc>
          <w:tcPr>
            <w:tcW w:w="9606" w:type="dxa"/>
            <w:tcBorders>
              <w:bottom w:val="single" w:sz="4" w:space="0" w:color="auto"/>
            </w:tcBorders>
            <w:shd w:val="clear" w:color="auto" w:fill="auto"/>
          </w:tcPr>
          <w:p w:rsidR="008A4CD3" w:rsidRPr="00962C9E" w:rsidRDefault="008A4CD3" w:rsidP="00CA2A28">
            <w:pPr>
              <w:spacing w:line="276" w:lineRule="auto"/>
              <w:ind w:leftChars="67" w:left="141"/>
              <w:jc w:val="left"/>
              <w:rPr>
                <w:rFonts w:ascii="ＭＳ 明朝" w:hAnsi="ＭＳ 明朝"/>
                <w:sz w:val="18"/>
              </w:rPr>
            </w:pPr>
            <w:r w:rsidRPr="00962C9E">
              <w:rPr>
                <w:rFonts w:ascii="ＭＳ 明朝" w:hAnsi="ＭＳ 明朝" w:hint="eastAsia"/>
                <w:sz w:val="18"/>
              </w:rPr>
              <w:t>フリガナ</w:t>
            </w:r>
          </w:p>
          <w:p w:rsidR="008A4CD3" w:rsidRPr="00962C9E" w:rsidRDefault="008A4CD3" w:rsidP="00CA2A28">
            <w:pPr>
              <w:spacing w:line="276" w:lineRule="auto"/>
              <w:ind w:leftChars="67" w:left="141"/>
              <w:jc w:val="left"/>
              <w:rPr>
                <w:rFonts w:ascii="ＭＳ 明朝" w:hAnsi="ＭＳ 明朝"/>
              </w:rPr>
            </w:pPr>
            <w:r w:rsidRPr="00962C9E">
              <w:rPr>
                <w:rFonts w:ascii="ＭＳ 明朝" w:hAnsi="ＭＳ 明朝" w:hint="eastAsia"/>
              </w:rPr>
              <w:t>氏　名</w:t>
            </w:r>
          </w:p>
        </w:tc>
      </w:tr>
      <w:tr w:rsidR="008A4CD3" w:rsidRPr="0097615A" w:rsidTr="00CA2A28">
        <w:trPr>
          <w:trHeight w:val="1392"/>
        </w:trPr>
        <w:tc>
          <w:tcPr>
            <w:tcW w:w="9606" w:type="dxa"/>
            <w:tcBorders>
              <w:bottom w:val="single" w:sz="4" w:space="0" w:color="auto"/>
            </w:tcBorders>
            <w:shd w:val="clear" w:color="auto" w:fill="auto"/>
          </w:tcPr>
          <w:p w:rsidR="008A4CD3" w:rsidRPr="00962C9E" w:rsidRDefault="008A4CD3" w:rsidP="00CA2A28">
            <w:pPr>
              <w:spacing w:line="276" w:lineRule="auto"/>
              <w:ind w:leftChars="67" w:left="141"/>
              <w:jc w:val="left"/>
              <w:rPr>
                <w:rFonts w:ascii="ＭＳ 明朝" w:hAnsi="ＭＳ 明朝"/>
              </w:rPr>
            </w:pPr>
            <w:r w:rsidRPr="00962C9E">
              <w:rPr>
                <w:rFonts w:ascii="ＭＳ 明朝" w:hAnsi="ＭＳ 明朝" w:hint="eastAsia"/>
              </w:rPr>
              <w:t>住　所</w:t>
            </w:r>
            <w:r w:rsidRPr="00962C9E">
              <w:rPr>
                <w:rFonts w:ascii="ＭＳ 明朝" w:hAnsi="ＭＳ 明朝"/>
              </w:rPr>
              <w:t xml:space="preserve">　〒</w:t>
            </w:r>
          </w:p>
        </w:tc>
      </w:tr>
      <w:tr w:rsidR="008A4CD3" w:rsidRPr="0097615A" w:rsidTr="00CA2A28">
        <w:tc>
          <w:tcPr>
            <w:tcW w:w="9606" w:type="dxa"/>
            <w:shd w:val="clear" w:color="auto" w:fill="auto"/>
          </w:tcPr>
          <w:p w:rsidR="008A4CD3" w:rsidRPr="00962C9E" w:rsidRDefault="008A4CD3" w:rsidP="00CA2A28">
            <w:pPr>
              <w:spacing w:line="480" w:lineRule="auto"/>
              <w:ind w:leftChars="67" w:left="141"/>
              <w:jc w:val="left"/>
              <w:rPr>
                <w:rFonts w:ascii="ＭＳ 明朝" w:hAnsi="ＭＳ 明朝"/>
              </w:rPr>
            </w:pPr>
            <w:r w:rsidRPr="00962C9E">
              <w:rPr>
                <w:rFonts w:ascii="ＭＳ 明朝" w:hAnsi="ＭＳ 明朝" w:hint="eastAsia"/>
              </w:rPr>
              <w:t>携帯電話</w:t>
            </w:r>
          </w:p>
        </w:tc>
      </w:tr>
      <w:tr w:rsidR="008A4CD3" w:rsidRPr="0097615A" w:rsidTr="00CA2A28">
        <w:tc>
          <w:tcPr>
            <w:tcW w:w="9606" w:type="dxa"/>
            <w:shd w:val="clear" w:color="auto" w:fill="auto"/>
          </w:tcPr>
          <w:p w:rsidR="008A4CD3" w:rsidRPr="00962C9E" w:rsidRDefault="008A4CD3" w:rsidP="00CA2A28">
            <w:pPr>
              <w:spacing w:line="480" w:lineRule="auto"/>
              <w:ind w:leftChars="67" w:left="141"/>
              <w:jc w:val="left"/>
              <w:rPr>
                <w:rFonts w:ascii="ＭＳ 明朝" w:hAnsi="ＭＳ 明朝"/>
              </w:rPr>
            </w:pPr>
            <w:r w:rsidRPr="00962C9E">
              <w:rPr>
                <w:rFonts w:ascii="ＭＳ 明朝" w:hAnsi="ＭＳ 明朝" w:hint="eastAsia"/>
              </w:rPr>
              <w:t>メールアドレス</w:t>
            </w:r>
            <w:r w:rsidRPr="00962C9E">
              <w:rPr>
                <w:rFonts w:ascii="ＭＳ 明朝" w:hAnsi="ＭＳ 明朝"/>
              </w:rPr>
              <w:t>（PC）</w:t>
            </w:r>
          </w:p>
        </w:tc>
      </w:tr>
      <w:tr w:rsidR="008A4CD3" w:rsidRPr="0097615A" w:rsidTr="00CA2A28">
        <w:tc>
          <w:tcPr>
            <w:tcW w:w="9606" w:type="dxa"/>
            <w:shd w:val="clear" w:color="auto" w:fill="auto"/>
          </w:tcPr>
          <w:p w:rsidR="008A4CD3" w:rsidRPr="00962C9E" w:rsidRDefault="008A4CD3" w:rsidP="00CA2A28">
            <w:pPr>
              <w:spacing w:line="480" w:lineRule="auto"/>
              <w:ind w:leftChars="67" w:left="141"/>
              <w:jc w:val="left"/>
              <w:rPr>
                <w:rFonts w:ascii="ＭＳ 明朝" w:hAnsi="ＭＳ 明朝"/>
              </w:rPr>
            </w:pPr>
            <w:r w:rsidRPr="00962C9E">
              <w:rPr>
                <w:rFonts w:ascii="ＭＳ 明朝" w:hAnsi="ＭＳ 明朝" w:hint="eastAsia"/>
              </w:rPr>
              <w:t>生年月日（</w:t>
            </w:r>
            <w:r w:rsidRPr="00962C9E">
              <w:rPr>
                <w:rFonts w:ascii="ＭＳ 明朝" w:hAnsi="ＭＳ 明朝"/>
              </w:rPr>
              <w:t>西暦）</w:t>
            </w:r>
            <w:r w:rsidRPr="00962C9E">
              <w:rPr>
                <w:rFonts w:ascii="ＭＳ 明朝" w:hAnsi="ＭＳ 明朝" w:hint="eastAsia"/>
              </w:rPr>
              <w:t xml:space="preserve">　</w:t>
            </w:r>
            <w:r w:rsidRPr="00962C9E">
              <w:rPr>
                <w:rFonts w:ascii="ＭＳ 明朝" w:hAnsi="ＭＳ 明朝"/>
              </w:rPr>
              <w:t xml:space="preserve">　　</w:t>
            </w:r>
            <w:r>
              <w:rPr>
                <w:rFonts w:ascii="ＭＳ 明朝" w:hAnsi="ＭＳ 明朝" w:hint="eastAsia"/>
              </w:rPr>
              <w:t xml:space="preserve">　　</w:t>
            </w:r>
            <w:r w:rsidRPr="00962C9E">
              <w:rPr>
                <w:rFonts w:ascii="ＭＳ 明朝" w:hAnsi="ＭＳ 明朝"/>
              </w:rPr>
              <w:t xml:space="preserve">　　</w:t>
            </w:r>
            <w:r w:rsidRPr="00962C9E">
              <w:rPr>
                <w:rFonts w:ascii="ＭＳ 明朝" w:hAnsi="ＭＳ 明朝" w:hint="eastAsia"/>
              </w:rPr>
              <w:t xml:space="preserve">　年</w:t>
            </w:r>
            <w:r w:rsidRPr="00962C9E">
              <w:rPr>
                <w:rFonts w:ascii="ＭＳ 明朝" w:hAnsi="ＭＳ 明朝"/>
              </w:rPr>
              <w:t xml:space="preserve">　　　　月　　　　日　</w:t>
            </w:r>
            <w:r w:rsidRPr="00962C9E">
              <w:rPr>
                <w:rFonts w:ascii="ＭＳ 明朝" w:hAnsi="ＭＳ 明朝" w:hint="eastAsia"/>
              </w:rPr>
              <w:t xml:space="preserve">　</w:t>
            </w:r>
            <w:r w:rsidRPr="00962C9E">
              <w:rPr>
                <w:rFonts w:ascii="ＭＳ 明朝" w:hAnsi="ＭＳ 明朝"/>
              </w:rPr>
              <w:t xml:space="preserve">　　　</w:t>
            </w:r>
            <w:r w:rsidRPr="00962C9E">
              <w:rPr>
                <w:rFonts w:ascii="ＭＳ 明朝" w:hAnsi="ＭＳ 明朝" w:hint="eastAsia"/>
              </w:rPr>
              <w:t>満</w:t>
            </w:r>
            <w:r w:rsidRPr="00962C9E">
              <w:rPr>
                <w:rFonts w:ascii="ＭＳ 明朝" w:hAnsi="ＭＳ 明朝"/>
              </w:rPr>
              <w:t xml:space="preserve">　　　　　　歳</w:t>
            </w:r>
          </w:p>
        </w:tc>
      </w:tr>
      <w:tr w:rsidR="008A4CD3" w:rsidRPr="0097615A" w:rsidTr="00CA2A28">
        <w:tc>
          <w:tcPr>
            <w:tcW w:w="9606" w:type="dxa"/>
            <w:shd w:val="clear" w:color="auto" w:fill="auto"/>
          </w:tcPr>
          <w:p w:rsidR="008A4CD3" w:rsidRDefault="008A4CD3" w:rsidP="00CA2A28">
            <w:pPr>
              <w:spacing w:line="480" w:lineRule="auto"/>
              <w:ind w:leftChars="67" w:left="141"/>
              <w:jc w:val="left"/>
              <w:rPr>
                <w:rFonts w:ascii="ＭＳ 明朝" w:hAnsi="ＭＳ 明朝"/>
              </w:rPr>
            </w:pPr>
            <w:r>
              <w:rPr>
                <w:rFonts w:ascii="ＭＳ 明朝" w:hAnsi="ＭＳ 明朝" w:hint="eastAsia"/>
              </w:rPr>
              <w:t>現在の</w:t>
            </w:r>
            <w:r w:rsidRPr="00962C9E">
              <w:rPr>
                <w:rFonts w:ascii="ＭＳ 明朝" w:hAnsi="ＭＳ 明朝" w:hint="eastAsia"/>
              </w:rPr>
              <w:t xml:space="preserve">保有資格　　　</w:t>
            </w:r>
            <w:r w:rsidRPr="002567CD">
              <w:rPr>
                <w:rFonts w:ascii="ＭＳ 明朝" w:hAnsi="ＭＳ 明朝" w:hint="eastAsia"/>
                <w:sz w:val="24"/>
              </w:rPr>
              <w:t>□</w:t>
            </w:r>
            <w:r w:rsidRPr="00962C9E">
              <w:rPr>
                <w:rFonts w:ascii="ＭＳ 明朝" w:hAnsi="ＭＳ 明朝" w:hint="eastAsia"/>
              </w:rPr>
              <w:t xml:space="preserve"> </w:t>
            </w:r>
            <w:r>
              <w:rPr>
                <w:rFonts w:ascii="ＭＳ 明朝" w:hAnsi="ＭＳ 明朝" w:hint="eastAsia"/>
              </w:rPr>
              <w:t>コーチ2</w:t>
            </w:r>
            <w:r w:rsidRPr="00962C9E">
              <w:rPr>
                <w:rFonts w:ascii="ＭＳ 明朝" w:hAnsi="ＭＳ 明朝" w:hint="eastAsia"/>
              </w:rPr>
              <w:t>（</w:t>
            </w:r>
            <w:r>
              <w:rPr>
                <w:rFonts w:ascii="ＭＳ 明朝" w:hAnsi="ＭＳ 明朝" w:hint="eastAsia"/>
              </w:rPr>
              <w:t xml:space="preserve">旧上級指導員）　</w:t>
            </w:r>
            <w:r w:rsidRPr="00962C9E">
              <w:rPr>
                <w:rFonts w:ascii="ＭＳ 明朝" w:hAnsi="ＭＳ 明朝"/>
              </w:rPr>
              <w:t xml:space="preserve">・　</w:t>
            </w:r>
            <w:r w:rsidRPr="002567CD">
              <w:rPr>
                <w:rFonts w:ascii="ＭＳ 明朝" w:hAnsi="ＭＳ 明朝" w:hint="eastAsia"/>
                <w:sz w:val="24"/>
              </w:rPr>
              <w:t>□</w:t>
            </w:r>
            <w:r w:rsidRPr="00962C9E">
              <w:rPr>
                <w:rFonts w:ascii="ＭＳ 明朝" w:hAnsi="ＭＳ 明朝" w:hint="eastAsia"/>
              </w:rPr>
              <w:t xml:space="preserve"> </w:t>
            </w:r>
            <w:r>
              <w:rPr>
                <w:rFonts w:ascii="ＭＳ 明朝" w:hAnsi="ＭＳ 明朝" w:hint="eastAsia"/>
              </w:rPr>
              <w:t>コーチ1（旧</w:t>
            </w:r>
            <w:r w:rsidRPr="00962C9E">
              <w:rPr>
                <w:rFonts w:ascii="ＭＳ 明朝" w:hAnsi="ＭＳ 明朝"/>
              </w:rPr>
              <w:t>指導員</w:t>
            </w:r>
            <w:r w:rsidRPr="00962C9E">
              <w:rPr>
                <w:rFonts w:ascii="ＭＳ 明朝" w:hAnsi="ＭＳ 明朝" w:hint="eastAsia"/>
              </w:rPr>
              <w:t>）</w:t>
            </w:r>
          </w:p>
          <w:p w:rsidR="008A4CD3" w:rsidRPr="002567CD" w:rsidRDefault="008A4CD3" w:rsidP="00CA2A28">
            <w:pPr>
              <w:ind w:firstLineChars="100" w:firstLine="210"/>
              <w:jc w:val="left"/>
              <w:rPr>
                <w:rFonts w:ascii="ＭＳ 明朝" w:hAnsi="ＭＳ 明朝"/>
              </w:rPr>
            </w:pPr>
            <w:r>
              <w:rPr>
                <w:rFonts w:ascii="ＭＳ 明朝" w:hAnsi="ＭＳ 明朝" w:hint="eastAsia"/>
              </w:rPr>
              <w:t>※□にレ点を入れてください</w:t>
            </w:r>
          </w:p>
        </w:tc>
      </w:tr>
      <w:tr w:rsidR="008A4CD3" w:rsidRPr="0097615A" w:rsidTr="00CA2A28">
        <w:trPr>
          <w:trHeight w:val="943"/>
        </w:trPr>
        <w:tc>
          <w:tcPr>
            <w:tcW w:w="9606" w:type="dxa"/>
            <w:shd w:val="clear" w:color="auto" w:fill="auto"/>
            <w:vAlign w:val="center"/>
          </w:tcPr>
          <w:p w:rsidR="008A4CD3" w:rsidRPr="00962C9E" w:rsidRDefault="008A4CD3" w:rsidP="00CA2A28">
            <w:pPr>
              <w:spacing w:line="480" w:lineRule="auto"/>
              <w:ind w:leftChars="67" w:left="141"/>
              <w:rPr>
                <w:rFonts w:ascii="ＭＳ 明朝" w:hAnsi="ＭＳ 明朝"/>
              </w:rPr>
            </w:pPr>
            <w:r>
              <w:rPr>
                <w:rFonts w:ascii="ＭＳ 明朝" w:hAnsi="ＭＳ 明朝" w:hint="eastAsia"/>
              </w:rPr>
              <w:t>指導員</w:t>
            </w:r>
            <w:r w:rsidRPr="00962C9E">
              <w:rPr>
                <w:rFonts w:ascii="ＭＳ 明朝" w:hAnsi="ＭＳ 明朝" w:hint="eastAsia"/>
              </w:rPr>
              <w:t>登録番号（7</w:t>
            </w:r>
            <w:r w:rsidRPr="00962C9E">
              <w:rPr>
                <w:rFonts w:ascii="ＭＳ 明朝" w:hAnsi="ＭＳ 明朝"/>
              </w:rPr>
              <w:t>桁）</w:t>
            </w:r>
            <w:r>
              <w:rPr>
                <w:rFonts w:ascii="ＭＳ 明朝" w:hAnsi="ＭＳ 明朝" w:hint="eastAsia"/>
              </w:rPr>
              <w:t>：</w:t>
            </w:r>
            <w:r w:rsidRPr="00962C9E">
              <w:rPr>
                <w:rFonts w:ascii="ＭＳ 明朝" w:hAnsi="ＭＳ 明朝" w:hint="eastAsia"/>
              </w:rPr>
              <w:t xml:space="preserve">　</w:t>
            </w:r>
            <w:r w:rsidRPr="00962C9E">
              <w:rPr>
                <w:rFonts w:ascii="ＭＳ 明朝" w:hAnsi="ＭＳ 明朝"/>
              </w:rPr>
              <w:t xml:space="preserve">　　　　　　　　　　　有効期限</w:t>
            </w:r>
            <w:r w:rsidRPr="00962C9E">
              <w:rPr>
                <w:rFonts w:ascii="ＭＳ 明朝" w:hAnsi="ＭＳ 明朝" w:hint="eastAsia"/>
              </w:rPr>
              <w:t>（</w:t>
            </w:r>
            <w:r w:rsidRPr="00962C9E">
              <w:rPr>
                <w:rFonts w:ascii="ＭＳ 明朝" w:hAnsi="ＭＳ 明朝"/>
              </w:rPr>
              <w:t>西暦）</w:t>
            </w:r>
          </w:p>
        </w:tc>
      </w:tr>
      <w:tr w:rsidR="008A4CD3" w:rsidRPr="0097615A" w:rsidTr="00CA2A28">
        <w:trPr>
          <w:trHeight w:val="828"/>
        </w:trPr>
        <w:tc>
          <w:tcPr>
            <w:tcW w:w="9606" w:type="dxa"/>
            <w:shd w:val="clear" w:color="auto" w:fill="auto"/>
            <w:vAlign w:val="center"/>
          </w:tcPr>
          <w:p w:rsidR="008A4CD3" w:rsidRPr="00962C9E" w:rsidRDefault="008A4CD3" w:rsidP="00CA2A28">
            <w:pPr>
              <w:spacing w:line="480" w:lineRule="auto"/>
              <w:ind w:leftChars="67" w:left="141"/>
              <w:rPr>
                <w:rFonts w:ascii="ＭＳ 明朝" w:hAnsi="ＭＳ 明朝"/>
              </w:rPr>
            </w:pPr>
            <w:r w:rsidRPr="00962C9E">
              <w:rPr>
                <w:rFonts w:ascii="ＭＳ 明朝" w:hAnsi="ＭＳ 明朝" w:hint="eastAsia"/>
              </w:rPr>
              <w:t>日バ</w:t>
            </w:r>
            <w:r w:rsidRPr="00962C9E">
              <w:rPr>
                <w:rFonts w:ascii="ＭＳ 明朝" w:hAnsi="ＭＳ 明朝"/>
              </w:rPr>
              <w:t>会員番号</w:t>
            </w:r>
            <w:r>
              <w:rPr>
                <w:rFonts w:ascii="ＭＳ 明朝" w:hAnsi="ＭＳ 明朝" w:hint="eastAsia"/>
              </w:rPr>
              <w:t>：</w:t>
            </w:r>
          </w:p>
        </w:tc>
      </w:tr>
      <w:tr w:rsidR="008A4CD3" w:rsidRPr="0097615A" w:rsidTr="00CA2A28">
        <w:trPr>
          <w:trHeight w:val="841"/>
        </w:trPr>
        <w:tc>
          <w:tcPr>
            <w:tcW w:w="9606" w:type="dxa"/>
            <w:shd w:val="clear" w:color="auto" w:fill="auto"/>
            <w:vAlign w:val="center"/>
          </w:tcPr>
          <w:p w:rsidR="008A4CD3" w:rsidRPr="00962C9E" w:rsidRDefault="008A4CD3" w:rsidP="00CA2A28">
            <w:pPr>
              <w:spacing w:line="480" w:lineRule="auto"/>
              <w:ind w:leftChars="67" w:left="141"/>
              <w:rPr>
                <w:rFonts w:ascii="ＭＳ 明朝" w:hAnsi="ＭＳ 明朝"/>
              </w:rPr>
            </w:pPr>
            <w:r>
              <w:rPr>
                <w:rFonts w:ascii="ＭＳ 明朝" w:hAnsi="ＭＳ 明朝" w:hint="eastAsia"/>
              </w:rPr>
              <w:t>公認審判員</w:t>
            </w:r>
            <w:r>
              <w:rPr>
                <w:rFonts w:ascii="ＭＳ 明朝" w:hAnsi="ＭＳ 明朝"/>
              </w:rPr>
              <w:t>登録番号：</w:t>
            </w:r>
            <w:r>
              <w:rPr>
                <w:rFonts w:ascii="ＭＳ 明朝" w:hAnsi="ＭＳ 明朝" w:hint="eastAsia"/>
              </w:rPr>
              <w:t xml:space="preserve">　　　　　　　　　　　　　　　　有効期限　　　　　　　　　年度まで</w:t>
            </w:r>
          </w:p>
        </w:tc>
      </w:tr>
    </w:tbl>
    <w:p w:rsidR="008A4CD3" w:rsidRDefault="008A4CD3" w:rsidP="008A4CD3">
      <w:pPr>
        <w:spacing w:line="276" w:lineRule="auto"/>
        <w:jc w:val="left"/>
      </w:pPr>
      <w:r>
        <w:rPr>
          <w:rFonts w:hint="eastAsia"/>
        </w:rPr>
        <w:t>※</w:t>
      </w:r>
      <w:r w:rsidRPr="00E671DA">
        <w:rPr>
          <w:rFonts w:hint="eastAsia"/>
          <w:u w:val="single"/>
        </w:rPr>
        <w:t>漏れがないように</w:t>
      </w:r>
      <w:r w:rsidRPr="00E671DA">
        <w:rPr>
          <w:u w:val="single"/>
        </w:rPr>
        <w:t>記入</w:t>
      </w:r>
      <w:r w:rsidRPr="00E671DA">
        <w:rPr>
          <w:rFonts w:hint="eastAsia"/>
        </w:rPr>
        <w:t>して</w:t>
      </w:r>
      <w:r>
        <w:t>ください．個人情報は</w:t>
      </w:r>
      <w:r>
        <w:rPr>
          <w:rFonts w:hint="eastAsia"/>
        </w:rPr>
        <w:t>更新</w:t>
      </w:r>
      <w:r>
        <w:t>研修会にのみ使用します．</w:t>
      </w:r>
    </w:p>
    <w:p w:rsidR="008A4CD3" w:rsidRDefault="008A4CD3" w:rsidP="008A4CD3">
      <w:pPr>
        <w:spacing w:line="276" w:lineRule="auto"/>
        <w:jc w:val="left"/>
      </w:pPr>
    </w:p>
    <w:p w:rsidR="008A4CD3" w:rsidRDefault="008A4CD3" w:rsidP="008A4CD3">
      <w:pPr>
        <w:spacing w:line="276" w:lineRule="auto"/>
        <w:jc w:val="left"/>
      </w:pPr>
    </w:p>
    <w:p w:rsidR="008A4CD3" w:rsidRDefault="008A4CD3" w:rsidP="008A4CD3">
      <w:pPr>
        <w:spacing w:line="276" w:lineRule="auto"/>
        <w:ind w:leftChars="-67" w:left="-141"/>
        <w:jc w:val="left"/>
      </w:pPr>
      <w:r>
        <w:rPr>
          <w:rFonts w:hint="eastAsia"/>
        </w:rPr>
        <w:t>申込先（中谷敏昭）</w:t>
      </w:r>
      <w:r>
        <w:t>：</w:t>
      </w:r>
      <w:r>
        <w:rPr>
          <w:rFonts w:hint="eastAsia"/>
        </w:rPr>
        <w:t>〆切</w:t>
      </w:r>
      <w:r>
        <w:rPr>
          <w:rFonts w:hint="eastAsia"/>
        </w:rPr>
        <w:t>11</w:t>
      </w:r>
      <w:r>
        <w:rPr>
          <w:rFonts w:hint="eastAsia"/>
        </w:rPr>
        <w:t>月</w:t>
      </w:r>
      <w:r>
        <w:rPr>
          <w:rFonts w:hint="eastAsia"/>
        </w:rPr>
        <w:t>30</w:t>
      </w:r>
      <w:r>
        <w:rPr>
          <w:rFonts w:hint="eastAsia"/>
        </w:rPr>
        <w:t>日（月）</w:t>
      </w:r>
    </w:p>
    <w:p w:rsidR="008A4CD3" w:rsidRDefault="008A4CD3" w:rsidP="008A4CD3">
      <w:pPr>
        <w:spacing w:line="276" w:lineRule="auto"/>
        <w:ind w:leftChars="-67" w:left="-141" w:firstLineChars="100" w:firstLine="210"/>
        <w:jc w:val="left"/>
      </w:pPr>
      <w:r>
        <w:rPr>
          <w:rFonts w:hint="eastAsia"/>
        </w:rPr>
        <w:t>電子メール</w:t>
      </w:r>
      <w:r>
        <w:t xml:space="preserve">　</w:t>
      </w:r>
      <w:r>
        <w:rPr>
          <w:rFonts w:hint="eastAsia"/>
        </w:rPr>
        <w:t>ｔｏｓｈｉａｋｉ</w:t>
      </w:r>
      <w:r>
        <w:t>＠ｓｔａ．ｔｅｎｒｉ</w:t>
      </w:r>
      <w:r>
        <w:rPr>
          <w:rFonts w:hint="eastAsia"/>
        </w:rPr>
        <w:t>－</w:t>
      </w:r>
      <w:r>
        <w:t>ｕ．ａｃ．ｊｐ</w:t>
      </w:r>
    </w:p>
    <w:p w:rsidR="008A4CD3" w:rsidRDefault="008A4CD3" w:rsidP="008A4CD3">
      <w:pPr>
        <w:spacing w:line="276" w:lineRule="auto"/>
        <w:ind w:leftChars="-67" w:left="-141" w:firstLineChars="100" w:firstLine="210"/>
        <w:jc w:val="left"/>
      </w:pPr>
      <w:r>
        <w:rPr>
          <w:rFonts w:hint="eastAsia"/>
        </w:rPr>
        <w:t>ＦＡＸ　０７４３－６３－２６７０</w:t>
      </w:r>
      <w:r>
        <w:t>（</w:t>
      </w:r>
      <w:r>
        <w:rPr>
          <w:rFonts w:hint="eastAsia"/>
        </w:rPr>
        <w:t>FAX</w:t>
      </w:r>
      <w:r>
        <w:t>）</w:t>
      </w:r>
    </w:p>
    <w:p w:rsidR="008A4CD3" w:rsidRDefault="008A4CD3" w:rsidP="008A4CD3">
      <w:pPr>
        <w:spacing w:line="276" w:lineRule="auto"/>
        <w:ind w:leftChars="-67" w:left="-141" w:firstLineChars="100" w:firstLine="210"/>
        <w:jc w:val="left"/>
      </w:pPr>
      <w:r>
        <w:rPr>
          <w:rFonts w:hint="eastAsia"/>
        </w:rPr>
        <w:t>上記内容に</w:t>
      </w:r>
      <w:r>
        <w:t>漏れがないように</w:t>
      </w:r>
      <w:r>
        <w:rPr>
          <w:rFonts w:hint="eastAsia"/>
        </w:rPr>
        <w:t>お願いします</w:t>
      </w:r>
      <w:r>
        <w:t>（郵送</w:t>
      </w:r>
      <w:r>
        <w:rPr>
          <w:rFonts w:hint="eastAsia"/>
        </w:rPr>
        <w:t>でも</w:t>
      </w:r>
      <w:r>
        <w:t>可）</w:t>
      </w:r>
    </w:p>
    <w:p w:rsidR="008A4CD3" w:rsidRPr="000A0F3B" w:rsidRDefault="008A4CD3" w:rsidP="008A4CD3">
      <w:pPr>
        <w:tabs>
          <w:tab w:val="left" w:pos="1560"/>
        </w:tabs>
        <w:spacing w:line="276" w:lineRule="auto"/>
        <w:rPr>
          <w:sz w:val="24"/>
        </w:rPr>
      </w:pPr>
    </w:p>
    <w:p w:rsidR="00085CAA" w:rsidRPr="008A4CD3" w:rsidRDefault="00085CAA" w:rsidP="009B190E">
      <w:pPr>
        <w:ind w:left="240" w:hangingChars="100" w:hanging="240"/>
        <w:rPr>
          <w:sz w:val="24"/>
        </w:rPr>
      </w:pPr>
    </w:p>
    <w:sectPr w:rsidR="00085CAA" w:rsidRPr="008A4CD3" w:rsidSect="00E729B2">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4F" w:rsidRDefault="00D50F4F" w:rsidP="00A12075">
      <w:r>
        <w:separator/>
      </w:r>
    </w:p>
  </w:endnote>
  <w:endnote w:type="continuationSeparator" w:id="0">
    <w:p w:rsidR="00D50F4F" w:rsidRDefault="00D50F4F"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4F" w:rsidRDefault="00D50F4F" w:rsidP="00A12075">
      <w:r>
        <w:separator/>
      </w:r>
    </w:p>
  </w:footnote>
  <w:footnote w:type="continuationSeparator" w:id="0">
    <w:p w:rsidR="00D50F4F" w:rsidRDefault="00D50F4F" w:rsidP="00A1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EE"/>
    <w:rsid w:val="00085CAA"/>
    <w:rsid w:val="00093E71"/>
    <w:rsid w:val="000A21EE"/>
    <w:rsid w:val="00116758"/>
    <w:rsid w:val="0012548A"/>
    <w:rsid w:val="001417D8"/>
    <w:rsid w:val="001C40C0"/>
    <w:rsid w:val="001E5301"/>
    <w:rsid w:val="00213D66"/>
    <w:rsid w:val="00231C8F"/>
    <w:rsid w:val="00243320"/>
    <w:rsid w:val="0025709E"/>
    <w:rsid w:val="00292A31"/>
    <w:rsid w:val="002E4EB8"/>
    <w:rsid w:val="0030295C"/>
    <w:rsid w:val="003358F4"/>
    <w:rsid w:val="00354AF4"/>
    <w:rsid w:val="003A3833"/>
    <w:rsid w:val="003D7F81"/>
    <w:rsid w:val="004033A6"/>
    <w:rsid w:val="0048162C"/>
    <w:rsid w:val="00483396"/>
    <w:rsid w:val="004852E7"/>
    <w:rsid w:val="00562F26"/>
    <w:rsid w:val="00587D1F"/>
    <w:rsid w:val="005914C8"/>
    <w:rsid w:val="005B69F8"/>
    <w:rsid w:val="005D44CF"/>
    <w:rsid w:val="00623A7D"/>
    <w:rsid w:val="0069779E"/>
    <w:rsid w:val="006E2104"/>
    <w:rsid w:val="006F433B"/>
    <w:rsid w:val="00705965"/>
    <w:rsid w:val="00720260"/>
    <w:rsid w:val="00740C29"/>
    <w:rsid w:val="00795B3C"/>
    <w:rsid w:val="007A3058"/>
    <w:rsid w:val="00824748"/>
    <w:rsid w:val="00845C04"/>
    <w:rsid w:val="00862971"/>
    <w:rsid w:val="008A4CD3"/>
    <w:rsid w:val="008B56E2"/>
    <w:rsid w:val="009B190E"/>
    <w:rsid w:val="009F38B3"/>
    <w:rsid w:val="00A00E46"/>
    <w:rsid w:val="00A12075"/>
    <w:rsid w:val="00A70F6D"/>
    <w:rsid w:val="00A71EDC"/>
    <w:rsid w:val="00A87889"/>
    <w:rsid w:val="00A9450B"/>
    <w:rsid w:val="00AC7E17"/>
    <w:rsid w:val="00AD3AC6"/>
    <w:rsid w:val="00B44298"/>
    <w:rsid w:val="00BF386E"/>
    <w:rsid w:val="00C00760"/>
    <w:rsid w:val="00C80F87"/>
    <w:rsid w:val="00C908B1"/>
    <w:rsid w:val="00C97714"/>
    <w:rsid w:val="00D05B37"/>
    <w:rsid w:val="00D17207"/>
    <w:rsid w:val="00D50F4F"/>
    <w:rsid w:val="00D86512"/>
    <w:rsid w:val="00D94703"/>
    <w:rsid w:val="00E24BF9"/>
    <w:rsid w:val="00E729B2"/>
    <w:rsid w:val="00E84145"/>
    <w:rsid w:val="00EF4E3A"/>
    <w:rsid w:val="00FC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5F9847-CA78-4A36-9F66-5F907E01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義務研修会開催要項・日程表</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subject/>
  <dc:creator>Suguru Shiratori</dc:creator>
  <cp:keywords/>
  <cp:lastModifiedBy>Nakatani Toshiaki</cp:lastModifiedBy>
  <cp:revision>3</cp:revision>
  <cp:lastPrinted>2012-04-18T02:37:00Z</cp:lastPrinted>
  <dcterms:created xsi:type="dcterms:W3CDTF">2020-10-06T10:53:00Z</dcterms:created>
  <dcterms:modified xsi:type="dcterms:W3CDTF">2020-10-06T11:03:00Z</dcterms:modified>
</cp:coreProperties>
</file>